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1232" w14:textId="16E0DE7A" w:rsidR="00542D94" w:rsidRPr="00B021EC" w:rsidRDefault="00542D94" w:rsidP="00542D94">
      <w:pPr>
        <w:jc w:val="center"/>
        <w:rPr>
          <w:rFonts w:ascii="Times New Roman" w:hAnsi="Times New Roman" w:cs="Times New Roman"/>
          <w:b/>
          <w:bCs/>
          <w:sz w:val="28"/>
          <w:szCs w:val="28"/>
        </w:rPr>
      </w:pPr>
      <w:r w:rsidRPr="00B021EC">
        <w:rPr>
          <w:rFonts w:ascii="Times New Roman" w:hAnsi="Times New Roman" w:cs="Times New Roman"/>
          <w:b/>
          <w:bCs/>
          <w:sz w:val="28"/>
          <w:szCs w:val="28"/>
        </w:rPr>
        <w:t xml:space="preserve">ĐÁP ÁN </w:t>
      </w:r>
      <w:r w:rsidR="001914C3">
        <w:rPr>
          <w:rFonts w:ascii="Times New Roman" w:hAnsi="Times New Roman" w:cs="Times New Roman"/>
          <w:b/>
          <w:bCs/>
          <w:sz w:val="28"/>
          <w:szCs w:val="28"/>
        </w:rPr>
        <w:t xml:space="preserve">ĐỊA </w:t>
      </w:r>
      <w:r w:rsidRPr="00B021EC">
        <w:rPr>
          <w:rFonts w:ascii="Times New Roman" w:hAnsi="Times New Roman" w:cs="Times New Roman"/>
          <w:b/>
          <w:bCs/>
          <w:sz w:val="28"/>
          <w:szCs w:val="28"/>
        </w:rPr>
        <w:t xml:space="preserve"> </w:t>
      </w:r>
      <w:r w:rsidR="009119EC">
        <w:rPr>
          <w:rFonts w:ascii="Times New Roman" w:hAnsi="Times New Roman" w:cs="Times New Roman"/>
          <w:b/>
          <w:bCs/>
          <w:sz w:val="28"/>
          <w:szCs w:val="28"/>
        </w:rPr>
        <w:t xml:space="preserve">11 </w:t>
      </w:r>
      <w:r w:rsidRPr="00B021EC">
        <w:rPr>
          <w:rFonts w:ascii="Times New Roman" w:hAnsi="Times New Roman" w:cs="Times New Roman"/>
          <w:b/>
          <w:bCs/>
          <w:sz w:val="28"/>
          <w:szCs w:val="28"/>
        </w:rPr>
        <w:t>GK1 202</w:t>
      </w:r>
      <w:r w:rsidR="005F3DBC" w:rsidRPr="00B021EC">
        <w:rPr>
          <w:rFonts w:ascii="Times New Roman" w:hAnsi="Times New Roman" w:cs="Times New Roman"/>
          <w:b/>
          <w:bCs/>
          <w:sz w:val="28"/>
          <w:szCs w:val="28"/>
        </w:rPr>
        <w:t>3</w:t>
      </w:r>
      <w:r w:rsidRPr="00B021EC">
        <w:rPr>
          <w:rFonts w:ascii="Times New Roman" w:hAnsi="Times New Roman" w:cs="Times New Roman"/>
          <w:b/>
          <w:bCs/>
          <w:sz w:val="28"/>
          <w:szCs w:val="28"/>
        </w:rPr>
        <w:t xml:space="preserve"> – 202</w:t>
      </w:r>
      <w:r w:rsidR="005F3DBC" w:rsidRPr="00B021EC">
        <w:rPr>
          <w:rFonts w:ascii="Times New Roman" w:hAnsi="Times New Roman" w:cs="Times New Roman"/>
          <w:b/>
          <w:bCs/>
          <w:sz w:val="28"/>
          <w:szCs w:val="28"/>
        </w:rPr>
        <w:t>4</w:t>
      </w:r>
    </w:p>
    <w:p w14:paraId="1769C78E" w14:textId="77777777" w:rsidR="00542D94" w:rsidRPr="00B021EC" w:rsidRDefault="002514BF" w:rsidP="00B021EC">
      <w:pPr>
        <w:spacing w:after="0"/>
        <w:jc w:val="both"/>
        <w:rPr>
          <w:rFonts w:ascii="Times New Roman" w:hAnsi="Times New Roman" w:cs="Times New Roman"/>
          <w:b/>
          <w:sz w:val="26"/>
          <w:szCs w:val="26"/>
        </w:rPr>
      </w:pPr>
      <w:r w:rsidRPr="00B021EC">
        <w:rPr>
          <w:rFonts w:ascii="Times New Roman" w:hAnsi="Times New Roman" w:cs="Times New Roman"/>
          <w:b/>
          <w:sz w:val="26"/>
          <w:szCs w:val="26"/>
        </w:rPr>
        <w:t>TRẮC NGHIỆM</w:t>
      </w:r>
    </w:p>
    <w:tbl>
      <w:tblPr>
        <w:tblW w:w="10320" w:type="dxa"/>
        <w:tblInd w:w="93" w:type="dxa"/>
        <w:tblLook w:val="04A0" w:firstRow="1" w:lastRow="0" w:firstColumn="1" w:lastColumn="0" w:noHBand="0" w:noVBand="1"/>
      </w:tblPr>
      <w:tblGrid>
        <w:gridCol w:w="650"/>
        <w:gridCol w:w="816"/>
        <w:gridCol w:w="694"/>
        <w:gridCol w:w="560"/>
        <w:gridCol w:w="650"/>
        <w:gridCol w:w="816"/>
        <w:gridCol w:w="694"/>
        <w:gridCol w:w="560"/>
        <w:gridCol w:w="650"/>
        <w:gridCol w:w="816"/>
        <w:gridCol w:w="694"/>
        <w:gridCol w:w="560"/>
        <w:gridCol w:w="650"/>
        <w:gridCol w:w="816"/>
        <w:gridCol w:w="694"/>
      </w:tblGrid>
      <w:tr w:rsidR="002514BF" w:rsidRPr="002514BF" w14:paraId="564E7E1A" w14:textId="77777777" w:rsidTr="005F3DBC">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95FB0"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878B940"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4A67D60B"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0C8B3F56"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989D4"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9F95DB5"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1E8CE4D6"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1E33B7CB"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E9640"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D76F53C"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67AACC6C"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1E712BF8"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8FAC"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E84BDBB"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756F9FB3"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dapan</w:t>
            </w:r>
          </w:p>
        </w:tc>
      </w:tr>
      <w:tr w:rsidR="009119EC" w:rsidRPr="001914C3" w14:paraId="01B05210"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1C4890D3" w14:textId="01242AA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26E8BF47" w14:textId="7A52081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shd w:val="clear" w:color="auto" w:fill="auto"/>
            <w:noWrap/>
            <w:vAlign w:val="bottom"/>
          </w:tcPr>
          <w:p w14:paraId="49FECB5A" w14:textId="76CD49D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4ECC1D40"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78B0D20" w14:textId="1B23A0E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7C83352D" w14:textId="6AA1F9B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shd w:val="clear" w:color="auto" w:fill="auto"/>
            <w:noWrap/>
            <w:vAlign w:val="bottom"/>
          </w:tcPr>
          <w:p w14:paraId="509BF429" w14:textId="17AD375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09F2A9A1"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D624C12" w14:textId="53C5DD0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7F0D2C6C" w14:textId="4569713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shd w:val="clear" w:color="auto" w:fill="auto"/>
            <w:noWrap/>
            <w:vAlign w:val="bottom"/>
          </w:tcPr>
          <w:p w14:paraId="376E1BED" w14:textId="3301B3D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16323422"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F06B872" w14:textId="7BEABCC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5FDEBAD0" w14:textId="55945A0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shd w:val="clear" w:color="auto" w:fill="auto"/>
            <w:noWrap/>
            <w:vAlign w:val="bottom"/>
          </w:tcPr>
          <w:p w14:paraId="7EB1AFC0" w14:textId="561A4B4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r>
      <w:tr w:rsidR="009119EC" w:rsidRPr="001914C3" w14:paraId="080FBCB3"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6448E649" w14:textId="578A24F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5BB75A62" w14:textId="70614D0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shd w:val="clear" w:color="auto" w:fill="auto"/>
            <w:noWrap/>
            <w:vAlign w:val="bottom"/>
          </w:tcPr>
          <w:p w14:paraId="2413469B" w14:textId="2296AA4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12887C75"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91B474F" w14:textId="219CF10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468B5B05" w14:textId="73AAF3B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shd w:val="clear" w:color="auto" w:fill="auto"/>
            <w:noWrap/>
            <w:vAlign w:val="bottom"/>
          </w:tcPr>
          <w:p w14:paraId="6B2FA6EE" w14:textId="654614F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1E23E9AE"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2C87D5E" w14:textId="1CE6C7B2"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407E7217" w14:textId="5B58BA4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shd w:val="clear" w:color="auto" w:fill="auto"/>
            <w:noWrap/>
            <w:vAlign w:val="bottom"/>
          </w:tcPr>
          <w:p w14:paraId="4DEBA842" w14:textId="6DC4BC3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64A2C5E3"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38E9478" w14:textId="39238F8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1FE294DD" w14:textId="534F692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shd w:val="clear" w:color="auto" w:fill="auto"/>
            <w:noWrap/>
            <w:vAlign w:val="bottom"/>
          </w:tcPr>
          <w:p w14:paraId="5275B0E2" w14:textId="0B806AE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r>
      <w:tr w:rsidR="009119EC" w:rsidRPr="001914C3" w14:paraId="4464BA40"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5EC6D666" w14:textId="60F98A8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0D1BE9D0" w14:textId="336D741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shd w:val="clear" w:color="auto" w:fill="auto"/>
            <w:noWrap/>
            <w:vAlign w:val="bottom"/>
          </w:tcPr>
          <w:p w14:paraId="02E5937A" w14:textId="350D841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3C576AAA"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0A3D035" w14:textId="68D9EDD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27774092" w14:textId="117852B7"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shd w:val="clear" w:color="auto" w:fill="auto"/>
            <w:noWrap/>
            <w:vAlign w:val="bottom"/>
          </w:tcPr>
          <w:p w14:paraId="24F4E72D" w14:textId="2A272DB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625568EC"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1A71771" w14:textId="24B6977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023B02DA" w14:textId="528A06B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shd w:val="clear" w:color="auto" w:fill="auto"/>
            <w:noWrap/>
            <w:vAlign w:val="bottom"/>
          </w:tcPr>
          <w:p w14:paraId="2CE90C89" w14:textId="1D92D18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0392B09C"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D8E0AC8" w14:textId="513852B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3D405C08" w14:textId="12C8B82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shd w:val="clear" w:color="auto" w:fill="auto"/>
            <w:noWrap/>
            <w:vAlign w:val="bottom"/>
          </w:tcPr>
          <w:p w14:paraId="69177808" w14:textId="481F7CC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r>
      <w:tr w:rsidR="009119EC" w:rsidRPr="001914C3" w14:paraId="391083C6"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6749FFF1" w14:textId="1BE404F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1CECA076" w14:textId="6E502E5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w:t>
            </w:r>
          </w:p>
        </w:tc>
        <w:tc>
          <w:tcPr>
            <w:tcW w:w="694" w:type="dxa"/>
            <w:tcBorders>
              <w:top w:val="nil"/>
              <w:left w:val="nil"/>
              <w:bottom w:val="single" w:sz="4" w:space="0" w:color="auto"/>
              <w:right w:val="single" w:sz="4" w:space="0" w:color="auto"/>
            </w:tcBorders>
            <w:shd w:val="clear" w:color="auto" w:fill="auto"/>
            <w:noWrap/>
            <w:vAlign w:val="bottom"/>
          </w:tcPr>
          <w:p w14:paraId="3CD49586" w14:textId="577E29D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42791A89"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AFBBFFA" w14:textId="38ABE00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6700BB3A" w14:textId="0A7834E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w:t>
            </w:r>
          </w:p>
        </w:tc>
        <w:tc>
          <w:tcPr>
            <w:tcW w:w="694" w:type="dxa"/>
            <w:tcBorders>
              <w:top w:val="nil"/>
              <w:left w:val="nil"/>
              <w:bottom w:val="single" w:sz="4" w:space="0" w:color="auto"/>
              <w:right w:val="single" w:sz="4" w:space="0" w:color="auto"/>
            </w:tcBorders>
            <w:shd w:val="clear" w:color="auto" w:fill="auto"/>
            <w:noWrap/>
            <w:vAlign w:val="bottom"/>
          </w:tcPr>
          <w:p w14:paraId="221B7F02" w14:textId="2106294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13E42886"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2F36A62" w14:textId="5507C55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3F44F2F0" w14:textId="3C115AB2"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w:t>
            </w:r>
          </w:p>
        </w:tc>
        <w:tc>
          <w:tcPr>
            <w:tcW w:w="694" w:type="dxa"/>
            <w:tcBorders>
              <w:top w:val="nil"/>
              <w:left w:val="nil"/>
              <w:bottom w:val="single" w:sz="4" w:space="0" w:color="auto"/>
              <w:right w:val="single" w:sz="4" w:space="0" w:color="auto"/>
            </w:tcBorders>
            <w:shd w:val="clear" w:color="auto" w:fill="auto"/>
            <w:noWrap/>
            <w:vAlign w:val="bottom"/>
          </w:tcPr>
          <w:p w14:paraId="5328CA03" w14:textId="73AE32D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5EDAB359"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71F4A82" w14:textId="66EDF9D2"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567A034A" w14:textId="5CE18B27"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w:t>
            </w:r>
          </w:p>
        </w:tc>
        <w:tc>
          <w:tcPr>
            <w:tcW w:w="694" w:type="dxa"/>
            <w:tcBorders>
              <w:top w:val="nil"/>
              <w:left w:val="nil"/>
              <w:bottom w:val="single" w:sz="4" w:space="0" w:color="auto"/>
              <w:right w:val="single" w:sz="4" w:space="0" w:color="auto"/>
            </w:tcBorders>
            <w:shd w:val="clear" w:color="auto" w:fill="auto"/>
            <w:noWrap/>
            <w:vAlign w:val="bottom"/>
          </w:tcPr>
          <w:p w14:paraId="21DD1237" w14:textId="5C7A711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r>
      <w:tr w:rsidR="009119EC" w:rsidRPr="001914C3" w14:paraId="7727E018"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99C1AD2" w14:textId="2A33F7B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04BDC69B" w14:textId="40234BF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5</w:t>
            </w:r>
          </w:p>
        </w:tc>
        <w:tc>
          <w:tcPr>
            <w:tcW w:w="694" w:type="dxa"/>
            <w:tcBorders>
              <w:top w:val="nil"/>
              <w:left w:val="nil"/>
              <w:bottom w:val="single" w:sz="4" w:space="0" w:color="auto"/>
              <w:right w:val="single" w:sz="4" w:space="0" w:color="auto"/>
            </w:tcBorders>
            <w:shd w:val="clear" w:color="auto" w:fill="auto"/>
            <w:noWrap/>
            <w:vAlign w:val="bottom"/>
          </w:tcPr>
          <w:p w14:paraId="7F78D364" w14:textId="4DD617F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59528E2D"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4F252F16" w14:textId="27324DB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608C378E" w14:textId="6C17F4A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5</w:t>
            </w:r>
          </w:p>
        </w:tc>
        <w:tc>
          <w:tcPr>
            <w:tcW w:w="694" w:type="dxa"/>
            <w:tcBorders>
              <w:top w:val="nil"/>
              <w:left w:val="nil"/>
              <w:bottom w:val="single" w:sz="4" w:space="0" w:color="auto"/>
              <w:right w:val="single" w:sz="4" w:space="0" w:color="auto"/>
            </w:tcBorders>
            <w:shd w:val="clear" w:color="auto" w:fill="auto"/>
            <w:noWrap/>
            <w:vAlign w:val="bottom"/>
          </w:tcPr>
          <w:p w14:paraId="7E3C373F" w14:textId="59AF6D5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672064F8"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0CE6C50" w14:textId="7F66891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6A1E1A51" w14:textId="619D4EB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5</w:t>
            </w:r>
          </w:p>
        </w:tc>
        <w:tc>
          <w:tcPr>
            <w:tcW w:w="694" w:type="dxa"/>
            <w:tcBorders>
              <w:top w:val="nil"/>
              <w:left w:val="nil"/>
              <w:bottom w:val="single" w:sz="4" w:space="0" w:color="auto"/>
              <w:right w:val="single" w:sz="4" w:space="0" w:color="auto"/>
            </w:tcBorders>
            <w:shd w:val="clear" w:color="auto" w:fill="auto"/>
            <w:noWrap/>
            <w:vAlign w:val="bottom"/>
          </w:tcPr>
          <w:p w14:paraId="1FE48CCA" w14:textId="4B7020F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1DF9E26C"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6701630" w14:textId="4327B93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650FF7D1" w14:textId="0E09513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5</w:t>
            </w:r>
          </w:p>
        </w:tc>
        <w:tc>
          <w:tcPr>
            <w:tcW w:w="694" w:type="dxa"/>
            <w:tcBorders>
              <w:top w:val="nil"/>
              <w:left w:val="nil"/>
              <w:bottom w:val="single" w:sz="4" w:space="0" w:color="auto"/>
              <w:right w:val="single" w:sz="4" w:space="0" w:color="auto"/>
            </w:tcBorders>
            <w:shd w:val="clear" w:color="auto" w:fill="auto"/>
            <w:noWrap/>
            <w:vAlign w:val="bottom"/>
          </w:tcPr>
          <w:p w14:paraId="30A2F899" w14:textId="7158D67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r>
      <w:tr w:rsidR="009119EC" w:rsidRPr="001914C3" w14:paraId="74C644F4"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FCCE2BE" w14:textId="75F585F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02236DC4" w14:textId="23B0826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6</w:t>
            </w:r>
          </w:p>
        </w:tc>
        <w:tc>
          <w:tcPr>
            <w:tcW w:w="694" w:type="dxa"/>
            <w:tcBorders>
              <w:top w:val="nil"/>
              <w:left w:val="nil"/>
              <w:bottom w:val="single" w:sz="4" w:space="0" w:color="auto"/>
              <w:right w:val="single" w:sz="4" w:space="0" w:color="auto"/>
            </w:tcBorders>
            <w:shd w:val="clear" w:color="auto" w:fill="auto"/>
            <w:noWrap/>
            <w:vAlign w:val="bottom"/>
          </w:tcPr>
          <w:p w14:paraId="2436AA68" w14:textId="0268D49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60342615"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4BA5DD5A" w14:textId="1DC5B5F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3529AAD9" w14:textId="548B08B7"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6</w:t>
            </w:r>
          </w:p>
        </w:tc>
        <w:tc>
          <w:tcPr>
            <w:tcW w:w="694" w:type="dxa"/>
            <w:tcBorders>
              <w:top w:val="nil"/>
              <w:left w:val="nil"/>
              <w:bottom w:val="single" w:sz="4" w:space="0" w:color="auto"/>
              <w:right w:val="single" w:sz="4" w:space="0" w:color="auto"/>
            </w:tcBorders>
            <w:shd w:val="clear" w:color="auto" w:fill="auto"/>
            <w:noWrap/>
            <w:vAlign w:val="bottom"/>
          </w:tcPr>
          <w:p w14:paraId="1A8C28EA" w14:textId="712731D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0E0A69EF"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408EAFE5" w14:textId="0E54228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3CFEB544" w14:textId="2B79004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6</w:t>
            </w:r>
          </w:p>
        </w:tc>
        <w:tc>
          <w:tcPr>
            <w:tcW w:w="694" w:type="dxa"/>
            <w:tcBorders>
              <w:top w:val="nil"/>
              <w:left w:val="nil"/>
              <w:bottom w:val="single" w:sz="4" w:space="0" w:color="auto"/>
              <w:right w:val="single" w:sz="4" w:space="0" w:color="auto"/>
            </w:tcBorders>
            <w:shd w:val="clear" w:color="auto" w:fill="auto"/>
            <w:noWrap/>
            <w:vAlign w:val="bottom"/>
          </w:tcPr>
          <w:p w14:paraId="127CB9B6" w14:textId="7CF95BA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55ED43F2"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A548A09" w14:textId="1FBEAA8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68403D0E" w14:textId="54BF4D4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6</w:t>
            </w:r>
          </w:p>
        </w:tc>
        <w:tc>
          <w:tcPr>
            <w:tcW w:w="694" w:type="dxa"/>
            <w:tcBorders>
              <w:top w:val="nil"/>
              <w:left w:val="nil"/>
              <w:bottom w:val="single" w:sz="4" w:space="0" w:color="auto"/>
              <w:right w:val="single" w:sz="4" w:space="0" w:color="auto"/>
            </w:tcBorders>
            <w:shd w:val="clear" w:color="auto" w:fill="auto"/>
            <w:noWrap/>
            <w:vAlign w:val="bottom"/>
          </w:tcPr>
          <w:p w14:paraId="03732E5D" w14:textId="50FEE19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r>
      <w:tr w:rsidR="009119EC" w:rsidRPr="001914C3" w14:paraId="1F37AA63"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7550340E" w14:textId="5B601BF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20EA0130" w14:textId="67286BB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7</w:t>
            </w:r>
          </w:p>
        </w:tc>
        <w:tc>
          <w:tcPr>
            <w:tcW w:w="694" w:type="dxa"/>
            <w:tcBorders>
              <w:top w:val="nil"/>
              <w:left w:val="nil"/>
              <w:bottom w:val="single" w:sz="4" w:space="0" w:color="auto"/>
              <w:right w:val="single" w:sz="4" w:space="0" w:color="auto"/>
            </w:tcBorders>
            <w:shd w:val="clear" w:color="auto" w:fill="auto"/>
            <w:noWrap/>
            <w:vAlign w:val="bottom"/>
          </w:tcPr>
          <w:p w14:paraId="4C3C4AE7" w14:textId="3BF131D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40127029"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E65B27B" w14:textId="0470A59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3E7CED81" w14:textId="2274272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7</w:t>
            </w:r>
          </w:p>
        </w:tc>
        <w:tc>
          <w:tcPr>
            <w:tcW w:w="694" w:type="dxa"/>
            <w:tcBorders>
              <w:top w:val="nil"/>
              <w:left w:val="nil"/>
              <w:bottom w:val="single" w:sz="4" w:space="0" w:color="auto"/>
              <w:right w:val="single" w:sz="4" w:space="0" w:color="auto"/>
            </w:tcBorders>
            <w:shd w:val="clear" w:color="auto" w:fill="auto"/>
            <w:noWrap/>
            <w:vAlign w:val="bottom"/>
          </w:tcPr>
          <w:p w14:paraId="59B03904" w14:textId="46C494C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58882F69"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B8FAAA1" w14:textId="0051783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5191DA5F" w14:textId="0906FE4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7</w:t>
            </w:r>
          </w:p>
        </w:tc>
        <w:tc>
          <w:tcPr>
            <w:tcW w:w="694" w:type="dxa"/>
            <w:tcBorders>
              <w:top w:val="nil"/>
              <w:left w:val="nil"/>
              <w:bottom w:val="single" w:sz="4" w:space="0" w:color="auto"/>
              <w:right w:val="single" w:sz="4" w:space="0" w:color="auto"/>
            </w:tcBorders>
            <w:shd w:val="clear" w:color="auto" w:fill="auto"/>
            <w:noWrap/>
            <w:vAlign w:val="bottom"/>
          </w:tcPr>
          <w:p w14:paraId="63736053" w14:textId="4C70F64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5C434CFB"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CED2A8D" w14:textId="7F3568D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5186363E" w14:textId="3606097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7</w:t>
            </w:r>
          </w:p>
        </w:tc>
        <w:tc>
          <w:tcPr>
            <w:tcW w:w="694" w:type="dxa"/>
            <w:tcBorders>
              <w:top w:val="nil"/>
              <w:left w:val="nil"/>
              <w:bottom w:val="single" w:sz="4" w:space="0" w:color="auto"/>
              <w:right w:val="single" w:sz="4" w:space="0" w:color="auto"/>
            </w:tcBorders>
            <w:shd w:val="clear" w:color="auto" w:fill="auto"/>
            <w:noWrap/>
            <w:vAlign w:val="bottom"/>
          </w:tcPr>
          <w:p w14:paraId="24DBCC41" w14:textId="0BECA55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r>
      <w:tr w:rsidR="009119EC" w:rsidRPr="001914C3" w14:paraId="2E657742"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5906A76" w14:textId="7BBE699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00510A30" w14:textId="4F20965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8</w:t>
            </w:r>
          </w:p>
        </w:tc>
        <w:tc>
          <w:tcPr>
            <w:tcW w:w="694" w:type="dxa"/>
            <w:tcBorders>
              <w:top w:val="nil"/>
              <w:left w:val="nil"/>
              <w:bottom w:val="single" w:sz="4" w:space="0" w:color="auto"/>
              <w:right w:val="single" w:sz="4" w:space="0" w:color="auto"/>
            </w:tcBorders>
            <w:shd w:val="clear" w:color="auto" w:fill="auto"/>
            <w:noWrap/>
            <w:vAlign w:val="bottom"/>
          </w:tcPr>
          <w:p w14:paraId="40007455" w14:textId="69790B4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6C7BB0C0"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038B61A" w14:textId="0427BBD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7AAEE320" w14:textId="4A429F7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8</w:t>
            </w:r>
          </w:p>
        </w:tc>
        <w:tc>
          <w:tcPr>
            <w:tcW w:w="694" w:type="dxa"/>
            <w:tcBorders>
              <w:top w:val="nil"/>
              <w:left w:val="nil"/>
              <w:bottom w:val="single" w:sz="4" w:space="0" w:color="auto"/>
              <w:right w:val="single" w:sz="4" w:space="0" w:color="auto"/>
            </w:tcBorders>
            <w:shd w:val="clear" w:color="auto" w:fill="auto"/>
            <w:noWrap/>
            <w:vAlign w:val="bottom"/>
          </w:tcPr>
          <w:p w14:paraId="224C411B" w14:textId="2B2FE30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626A73A9"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8E405D8" w14:textId="76E21DE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4EC0F514" w14:textId="04B5C16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8</w:t>
            </w:r>
          </w:p>
        </w:tc>
        <w:tc>
          <w:tcPr>
            <w:tcW w:w="694" w:type="dxa"/>
            <w:tcBorders>
              <w:top w:val="nil"/>
              <w:left w:val="nil"/>
              <w:bottom w:val="single" w:sz="4" w:space="0" w:color="auto"/>
              <w:right w:val="single" w:sz="4" w:space="0" w:color="auto"/>
            </w:tcBorders>
            <w:shd w:val="clear" w:color="auto" w:fill="auto"/>
            <w:noWrap/>
            <w:vAlign w:val="bottom"/>
          </w:tcPr>
          <w:p w14:paraId="5B86D04A" w14:textId="6FF8BCE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5DF1806C"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4D88B66" w14:textId="04086207"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52688B90" w14:textId="707E7A6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8</w:t>
            </w:r>
          </w:p>
        </w:tc>
        <w:tc>
          <w:tcPr>
            <w:tcW w:w="694" w:type="dxa"/>
            <w:tcBorders>
              <w:top w:val="nil"/>
              <w:left w:val="nil"/>
              <w:bottom w:val="single" w:sz="4" w:space="0" w:color="auto"/>
              <w:right w:val="single" w:sz="4" w:space="0" w:color="auto"/>
            </w:tcBorders>
            <w:shd w:val="clear" w:color="auto" w:fill="auto"/>
            <w:noWrap/>
            <w:vAlign w:val="bottom"/>
          </w:tcPr>
          <w:p w14:paraId="0FBF0668" w14:textId="3E1771C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r>
      <w:tr w:rsidR="009119EC" w:rsidRPr="001914C3" w14:paraId="2B9D8580"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059CF0A7" w14:textId="5A3DB53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70C8E9B1" w14:textId="67F18B6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9</w:t>
            </w:r>
          </w:p>
        </w:tc>
        <w:tc>
          <w:tcPr>
            <w:tcW w:w="694" w:type="dxa"/>
            <w:tcBorders>
              <w:top w:val="nil"/>
              <w:left w:val="nil"/>
              <w:bottom w:val="single" w:sz="4" w:space="0" w:color="auto"/>
              <w:right w:val="single" w:sz="4" w:space="0" w:color="auto"/>
            </w:tcBorders>
            <w:shd w:val="clear" w:color="auto" w:fill="auto"/>
            <w:noWrap/>
            <w:vAlign w:val="bottom"/>
          </w:tcPr>
          <w:p w14:paraId="66BA1FE3" w14:textId="704CE0F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0D663996"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5BBD51C" w14:textId="77B76BE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31EB4DB1" w14:textId="5A66CCB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9</w:t>
            </w:r>
          </w:p>
        </w:tc>
        <w:tc>
          <w:tcPr>
            <w:tcW w:w="694" w:type="dxa"/>
            <w:tcBorders>
              <w:top w:val="nil"/>
              <w:left w:val="nil"/>
              <w:bottom w:val="single" w:sz="4" w:space="0" w:color="auto"/>
              <w:right w:val="single" w:sz="4" w:space="0" w:color="auto"/>
            </w:tcBorders>
            <w:shd w:val="clear" w:color="auto" w:fill="auto"/>
            <w:noWrap/>
            <w:vAlign w:val="bottom"/>
          </w:tcPr>
          <w:p w14:paraId="2B1053D2" w14:textId="7CFF423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2C6C74EF"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7CEBFE7" w14:textId="76C9BCA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31A4DAE8" w14:textId="30DD66C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9</w:t>
            </w:r>
          </w:p>
        </w:tc>
        <w:tc>
          <w:tcPr>
            <w:tcW w:w="694" w:type="dxa"/>
            <w:tcBorders>
              <w:top w:val="nil"/>
              <w:left w:val="nil"/>
              <w:bottom w:val="single" w:sz="4" w:space="0" w:color="auto"/>
              <w:right w:val="single" w:sz="4" w:space="0" w:color="auto"/>
            </w:tcBorders>
            <w:shd w:val="clear" w:color="auto" w:fill="auto"/>
            <w:noWrap/>
            <w:vAlign w:val="bottom"/>
          </w:tcPr>
          <w:p w14:paraId="1C6ED5E4" w14:textId="15C54B9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63105CF9"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5CBB1CC" w14:textId="678BF9A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7270A3D1" w14:textId="64E31BB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9</w:t>
            </w:r>
          </w:p>
        </w:tc>
        <w:tc>
          <w:tcPr>
            <w:tcW w:w="694" w:type="dxa"/>
            <w:tcBorders>
              <w:top w:val="nil"/>
              <w:left w:val="nil"/>
              <w:bottom w:val="single" w:sz="4" w:space="0" w:color="auto"/>
              <w:right w:val="single" w:sz="4" w:space="0" w:color="auto"/>
            </w:tcBorders>
            <w:shd w:val="clear" w:color="auto" w:fill="auto"/>
            <w:noWrap/>
            <w:vAlign w:val="bottom"/>
          </w:tcPr>
          <w:p w14:paraId="6649786B" w14:textId="5289BBA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r>
      <w:tr w:rsidR="009119EC" w:rsidRPr="001914C3" w14:paraId="5FB8CF78"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5517572A" w14:textId="32EF590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7B77D406" w14:textId="24CF277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10</w:t>
            </w:r>
          </w:p>
        </w:tc>
        <w:tc>
          <w:tcPr>
            <w:tcW w:w="694" w:type="dxa"/>
            <w:tcBorders>
              <w:top w:val="nil"/>
              <w:left w:val="nil"/>
              <w:bottom w:val="single" w:sz="4" w:space="0" w:color="auto"/>
              <w:right w:val="single" w:sz="4" w:space="0" w:color="auto"/>
            </w:tcBorders>
            <w:shd w:val="clear" w:color="auto" w:fill="auto"/>
            <w:noWrap/>
            <w:vAlign w:val="bottom"/>
          </w:tcPr>
          <w:p w14:paraId="3F0DEE5B" w14:textId="57CF6B0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147DDC6C"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B7DDA06" w14:textId="7C5669B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6621FA42" w14:textId="6293F32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10</w:t>
            </w:r>
          </w:p>
        </w:tc>
        <w:tc>
          <w:tcPr>
            <w:tcW w:w="694" w:type="dxa"/>
            <w:tcBorders>
              <w:top w:val="nil"/>
              <w:left w:val="nil"/>
              <w:bottom w:val="single" w:sz="4" w:space="0" w:color="auto"/>
              <w:right w:val="single" w:sz="4" w:space="0" w:color="auto"/>
            </w:tcBorders>
            <w:shd w:val="clear" w:color="auto" w:fill="auto"/>
            <w:noWrap/>
            <w:vAlign w:val="bottom"/>
          </w:tcPr>
          <w:p w14:paraId="408AAD43" w14:textId="34B7FC67"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2325C3C6"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AD45400" w14:textId="649FF78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3EA7725F" w14:textId="69DEC47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10</w:t>
            </w:r>
          </w:p>
        </w:tc>
        <w:tc>
          <w:tcPr>
            <w:tcW w:w="694" w:type="dxa"/>
            <w:tcBorders>
              <w:top w:val="nil"/>
              <w:left w:val="nil"/>
              <w:bottom w:val="single" w:sz="4" w:space="0" w:color="auto"/>
              <w:right w:val="single" w:sz="4" w:space="0" w:color="auto"/>
            </w:tcBorders>
            <w:shd w:val="clear" w:color="auto" w:fill="auto"/>
            <w:noWrap/>
            <w:vAlign w:val="bottom"/>
          </w:tcPr>
          <w:p w14:paraId="38DB6F6B" w14:textId="5D2006C2"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554E2B98"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2EB4A40" w14:textId="73C54F5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078C3F89" w14:textId="686B0E9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10</w:t>
            </w:r>
          </w:p>
        </w:tc>
        <w:tc>
          <w:tcPr>
            <w:tcW w:w="694" w:type="dxa"/>
            <w:tcBorders>
              <w:top w:val="nil"/>
              <w:left w:val="nil"/>
              <w:bottom w:val="single" w:sz="4" w:space="0" w:color="auto"/>
              <w:right w:val="single" w:sz="4" w:space="0" w:color="auto"/>
            </w:tcBorders>
            <w:shd w:val="clear" w:color="auto" w:fill="auto"/>
            <w:noWrap/>
            <w:vAlign w:val="bottom"/>
          </w:tcPr>
          <w:p w14:paraId="2A6E2CC8" w14:textId="1BF3528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r>
      <w:tr w:rsidR="009119EC" w:rsidRPr="001914C3" w14:paraId="4A7D6A65" w14:textId="77777777" w:rsidTr="000252CF">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FFC0E20" w14:textId="34B786D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nil"/>
              <w:left w:val="nil"/>
              <w:bottom w:val="single" w:sz="4" w:space="0" w:color="auto"/>
              <w:right w:val="single" w:sz="4" w:space="0" w:color="auto"/>
            </w:tcBorders>
            <w:shd w:val="clear" w:color="auto" w:fill="auto"/>
            <w:noWrap/>
            <w:vAlign w:val="bottom"/>
          </w:tcPr>
          <w:p w14:paraId="13B6D22C" w14:textId="19026A7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11</w:t>
            </w:r>
          </w:p>
        </w:tc>
        <w:tc>
          <w:tcPr>
            <w:tcW w:w="694" w:type="dxa"/>
            <w:tcBorders>
              <w:top w:val="nil"/>
              <w:left w:val="nil"/>
              <w:bottom w:val="single" w:sz="4" w:space="0" w:color="auto"/>
              <w:right w:val="single" w:sz="4" w:space="0" w:color="auto"/>
            </w:tcBorders>
            <w:shd w:val="clear" w:color="auto" w:fill="auto"/>
            <w:noWrap/>
            <w:vAlign w:val="bottom"/>
          </w:tcPr>
          <w:p w14:paraId="67A98EB7" w14:textId="60736E8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6ED4ED2D"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99BCA5C" w14:textId="7147F8E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nil"/>
              <w:left w:val="nil"/>
              <w:bottom w:val="single" w:sz="4" w:space="0" w:color="auto"/>
              <w:right w:val="single" w:sz="4" w:space="0" w:color="auto"/>
            </w:tcBorders>
            <w:shd w:val="clear" w:color="auto" w:fill="auto"/>
            <w:noWrap/>
            <w:vAlign w:val="bottom"/>
          </w:tcPr>
          <w:p w14:paraId="68AF24BB" w14:textId="2E4251C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11</w:t>
            </w:r>
          </w:p>
        </w:tc>
        <w:tc>
          <w:tcPr>
            <w:tcW w:w="694" w:type="dxa"/>
            <w:tcBorders>
              <w:top w:val="nil"/>
              <w:left w:val="nil"/>
              <w:bottom w:val="single" w:sz="4" w:space="0" w:color="auto"/>
              <w:right w:val="single" w:sz="4" w:space="0" w:color="auto"/>
            </w:tcBorders>
            <w:shd w:val="clear" w:color="auto" w:fill="auto"/>
            <w:noWrap/>
            <w:vAlign w:val="bottom"/>
          </w:tcPr>
          <w:p w14:paraId="2220F6C6" w14:textId="6B063567"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65A7BF6D"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F67ACF5" w14:textId="53CE62B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bottom"/>
          </w:tcPr>
          <w:p w14:paraId="77633693" w14:textId="263F5BE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11</w:t>
            </w:r>
          </w:p>
        </w:tc>
        <w:tc>
          <w:tcPr>
            <w:tcW w:w="694" w:type="dxa"/>
            <w:tcBorders>
              <w:top w:val="nil"/>
              <w:left w:val="nil"/>
              <w:bottom w:val="single" w:sz="4" w:space="0" w:color="auto"/>
              <w:right w:val="single" w:sz="4" w:space="0" w:color="auto"/>
            </w:tcBorders>
            <w:shd w:val="clear" w:color="auto" w:fill="auto"/>
            <w:noWrap/>
            <w:vAlign w:val="bottom"/>
          </w:tcPr>
          <w:p w14:paraId="3431A41B" w14:textId="4B476B1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6F717FA4"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03A9CA1" w14:textId="2BAC957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nil"/>
              <w:left w:val="nil"/>
              <w:bottom w:val="single" w:sz="4" w:space="0" w:color="auto"/>
              <w:right w:val="single" w:sz="4" w:space="0" w:color="auto"/>
            </w:tcBorders>
            <w:shd w:val="clear" w:color="auto" w:fill="auto"/>
            <w:noWrap/>
            <w:vAlign w:val="bottom"/>
          </w:tcPr>
          <w:p w14:paraId="1397B59E" w14:textId="4800679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11</w:t>
            </w:r>
          </w:p>
        </w:tc>
        <w:tc>
          <w:tcPr>
            <w:tcW w:w="694" w:type="dxa"/>
            <w:tcBorders>
              <w:top w:val="nil"/>
              <w:left w:val="nil"/>
              <w:bottom w:val="single" w:sz="4" w:space="0" w:color="auto"/>
              <w:right w:val="single" w:sz="4" w:space="0" w:color="auto"/>
            </w:tcBorders>
            <w:shd w:val="clear" w:color="auto" w:fill="auto"/>
            <w:noWrap/>
            <w:vAlign w:val="bottom"/>
          </w:tcPr>
          <w:p w14:paraId="3E1F1BE1" w14:textId="12A6A9F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r>
      <w:tr w:rsidR="009119EC" w:rsidRPr="001914C3" w14:paraId="3A35BB7A" w14:textId="77777777" w:rsidTr="000252CF">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76E7F" w14:textId="39F8910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306D4C1" w14:textId="64302EA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81CC90D" w14:textId="38AD076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0359E8DE"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74AEA" w14:textId="2FA8D0C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911CAAC" w14:textId="35627BC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A991641" w14:textId="3F28AFA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0DF7996D"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5ADF5" w14:textId="6FFB4A9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0AF7529" w14:textId="7529DA3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62E61C3" w14:textId="0193EB6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4C6954B3"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32F37" w14:textId="09B71C8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997492A" w14:textId="1C933882"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BDEB795" w14:textId="28B4A9D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r>
      <w:tr w:rsidR="009119EC" w:rsidRPr="001914C3" w14:paraId="7FF71B45" w14:textId="77777777" w:rsidTr="000252CF">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603D3" w14:textId="342DD72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6AD7A95" w14:textId="48793E7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844AA86" w14:textId="5D2D531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7D4ED561"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CF06F" w14:textId="7C3B63F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C80B874" w14:textId="1E75E87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13103B8" w14:textId="77B58E7A"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106891EC"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2C9AD" w14:textId="12F2737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3EFBB80" w14:textId="2EDA091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EF90C8A" w14:textId="2FCDDF1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336311AE"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A0A50" w14:textId="2DCEF1D5"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85A918D" w14:textId="2B24E0DE"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58EBD0A" w14:textId="087B0332"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r>
      <w:tr w:rsidR="009119EC" w:rsidRPr="001914C3" w14:paraId="327D7001" w14:textId="77777777" w:rsidTr="000252CF">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E22F9" w14:textId="2742D09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5F07C80" w14:textId="3368A18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25E536BC" w14:textId="200AD94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65718411"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45BBD" w14:textId="6F372ED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9A03A27" w14:textId="277A6878"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2E3B181" w14:textId="7DFAE6B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741D5257"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CC174" w14:textId="166E87B7"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CC654A2" w14:textId="5C22729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FA9AE5B" w14:textId="693A5E0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5B92BB4A"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7E4D2" w14:textId="479CB487"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0820516" w14:textId="1748FA1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709EAB1" w14:textId="655D5D8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r>
      <w:tr w:rsidR="009119EC" w:rsidRPr="001914C3" w14:paraId="54F8CD24" w14:textId="77777777" w:rsidTr="000252CF">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E98D4" w14:textId="28D38A51"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979B4EA" w14:textId="56036FCB"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D1E3BD1" w14:textId="4A06356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4BE98D5A"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09A06" w14:textId="01771DA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1881BA57" w14:textId="468EEAF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3D64D22" w14:textId="4A126990"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0F59EDAB"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F6435" w14:textId="2A9448D3"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BB409BC" w14:textId="2FCEFFE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4E6723F" w14:textId="5183084F"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47B9CBF4"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22D3A" w14:textId="533929D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31DDEE4" w14:textId="49B5DC32"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BFC9BFB" w14:textId="3C18BEA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r>
      <w:tr w:rsidR="009119EC" w:rsidRPr="001914C3" w14:paraId="595EFB90" w14:textId="77777777" w:rsidTr="000252CF">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2B9B7" w14:textId="55363A6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175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FFB80EF" w14:textId="797D0366"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E8E60C2" w14:textId="1371CBA4"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6722F021"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3135B" w14:textId="3B27869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251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DEA5D14" w14:textId="5DA2C42D"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301ABFF" w14:textId="47E2C0D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0230267D"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13C84" w14:textId="4E8407F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324</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DBB42C9" w14:textId="5881658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3FDF7A5" w14:textId="5F93CD5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51124F4E" w14:textId="77777777" w:rsidR="009119EC" w:rsidRPr="009119EC" w:rsidRDefault="009119EC" w:rsidP="009119E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93F6C" w14:textId="75D92F19"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496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482F524" w14:textId="5B785B02"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F0336EE" w14:textId="76A011CC" w:rsidR="009119EC" w:rsidRPr="009119EC" w:rsidRDefault="009119EC" w:rsidP="009119EC">
            <w:pPr>
              <w:spacing w:after="0" w:line="240" w:lineRule="auto"/>
              <w:jc w:val="center"/>
              <w:rPr>
                <w:rFonts w:ascii="Times New Roman" w:hAnsi="Times New Roman" w:cs="Times New Roman"/>
                <w:sz w:val="24"/>
                <w:szCs w:val="24"/>
              </w:rPr>
            </w:pPr>
            <w:r w:rsidRPr="009119EC">
              <w:rPr>
                <w:rFonts w:ascii="Times New Roman" w:hAnsi="Times New Roman" w:cs="Times New Roman"/>
                <w:sz w:val="24"/>
                <w:szCs w:val="24"/>
              </w:rPr>
              <w:t>C</w:t>
            </w:r>
          </w:p>
        </w:tc>
      </w:tr>
    </w:tbl>
    <w:p w14:paraId="2BE59882" w14:textId="77777777" w:rsidR="00542D94" w:rsidRPr="005F3DBC" w:rsidRDefault="00542D94" w:rsidP="005F3DBC">
      <w:pPr>
        <w:spacing w:after="0" w:line="240" w:lineRule="auto"/>
        <w:jc w:val="center"/>
        <w:rPr>
          <w:rFonts w:ascii="Times New Roman" w:eastAsia="Times New Roman" w:hAnsi="Times New Roman" w:cs="Times New Roman"/>
          <w:sz w:val="24"/>
          <w:szCs w:val="24"/>
        </w:rPr>
      </w:pPr>
    </w:p>
    <w:p w14:paraId="22187ADC" w14:textId="77777777" w:rsidR="00F47928" w:rsidRPr="00F9335F" w:rsidRDefault="00F9335F" w:rsidP="00F47928">
      <w:pPr>
        <w:spacing w:after="0"/>
        <w:jc w:val="both"/>
        <w:rPr>
          <w:rFonts w:ascii="Times New Roman" w:hAnsi="Times New Roman" w:cs="Times New Roman"/>
          <w:b/>
          <w:sz w:val="26"/>
          <w:szCs w:val="26"/>
        </w:rPr>
      </w:pPr>
      <w:r w:rsidRPr="00F9335F">
        <w:rPr>
          <w:rFonts w:ascii="Times New Roman" w:hAnsi="Times New Roman" w:cs="Times New Roman"/>
          <w:b/>
          <w:sz w:val="26"/>
          <w:szCs w:val="26"/>
        </w:rPr>
        <w:t>ĐÁP ÁN  TỰ LUẬN</w:t>
      </w:r>
    </w:p>
    <w:p w14:paraId="202E1647" w14:textId="77777777" w:rsidR="001914C3" w:rsidRPr="001914C3" w:rsidRDefault="001914C3" w:rsidP="001914C3">
      <w:pPr>
        <w:tabs>
          <w:tab w:val="center" w:pos="4320"/>
          <w:tab w:val="right" w:pos="8640"/>
        </w:tabs>
        <w:spacing w:after="0" w:line="240" w:lineRule="auto"/>
        <w:jc w:val="center"/>
        <w:rPr>
          <w:rFonts w:ascii="Times New Roman" w:hAnsi="Times New Roman" w:cs="Times New Roman"/>
          <w:b/>
          <w:spacing w:val="-4"/>
          <w:sz w:val="26"/>
          <w:szCs w:val="26"/>
          <w:u w:val="single"/>
        </w:rPr>
      </w:pPr>
      <w:r w:rsidRPr="001914C3">
        <w:rPr>
          <w:rFonts w:ascii="Times New Roman" w:hAnsi="Times New Roman" w:cs="Times New Roman"/>
          <w:b/>
          <w:spacing w:val="-4"/>
          <w:sz w:val="26"/>
          <w:szCs w:val="26"/>
          <w:u w:val="single"/>
        </w:rPr>
        <w:t>ĐÁP ÁN</w:t>
      </w:r>
    </w:p>
    <w:p w14:paraId="2DD810BA" w14:textId="77777777" w:rsidR="009119EC" w:rsidRPr="009119EC" w:rsidRDefault="009119EC" w:rsidP="009119EC">
      <w:pPr>
        <w:pStyle w:val="ListParagraph"/>
        <w:tabs>
          <w:tab w:val="left" w:pos="284"/>
        </w:tabs>
        <w:spacing w:after="0"/>
        <w:ind w:left="0" w:firstLine="284"/>
        <w:jc w:val="both"/>
        <w:rPr>
          <w:rFonts w:ascii="Times New Roman" w:eastAsia="Times New Roman" w:hAnsi="Times New Roman" w:cs="Times New Roman"/>
          <w:sz w:val="24"/>
          <w:szCs w:val="24"/>
        </w:rPr>
      </w:pPr>
      <w:r w:rsidRPr="009119EC">
        <w:rPr>
          <w:rFonts w:ascii="Times New Roman" w:eastAsia="Calibri" w:hAnsi="Times New Roman" w:cs="Times New Roman"/>
          <w:b/>
          <w:sz w:val="24"/>
          <w:szCs w:val="24"/>
        </w:rPr>
        <w:t xml:space="preserve">Câu 1 </w:t>
      </w:r>
      <w:r w:rsidRPr="009119EC">
        <w:rPr>
          <w:rFonts w:ascii="Times New Roman" w:eastAsia="Calibri" w:hAnsi="Times New Roman" w:cs="Times New Roman"/>
          <w:sz w:val="24"/>
          <w:szCs w:val="24"/>
        </w:rPr>
        <w:t xml:space="preserve">Trình bày </w:t>
      </w:r>
      <w:r w:rsidRPr="009119EC">
        <w:rPr>
          <w:rFonts w:ascii="Times New Roman" w:hAnsi="Times New Roman" w:cs="Times New Roman"/>
          <w:sz w:val="24"/>
          <w:szCs w:val="24"/>
        </w:rPr>
        <w:t xml:space="preserve"> một số chỉ tiêu đánh giá trình độ phát triển kinh tế cùa các nhóm nước</w:t>
      </w:r>
    </w:p>
    <w:p w14:paraId="5506880F" w14:textId="77777777" w:rsidR="009119EC" w:rsidRPr="009119EC" w:rsidRDefault="009119EC" w:rsidP="009119EC">
      <w:pPr>
        <w:spacing w:after="0"/>
        <w:ind w:firstLine="284"/>
        <w:jc w:val="both"/>
        <w:rPr>
          <w:rFonts w:ascii="Times New Roman" w:hAnsi="Times New Roman" w:cs="Times New Roman"/>
          <w:sz w:val="24"/>
          <w:szCs w:val="24"/>
        </w:rPr>
      </w:pPr>
      <w:r w:rsidRPr="009119EC">
        <w:rPr>
          <w:rFonts w:ascii="Times New Roman" w:hAnsi="Times New Roman" w:cs="Times New Roman"/>
          <w:i/>
          <w:sz w:val="24"/>
          <w:szCs w:val="24"/>
        </w:rPr>
        <w:t xml:space="preserve">- Thu nhập bình quân: </w:t>
      </w:r>
      <w:r w:rsidRPr="009119EC">
        <w:rPr>
          <w:rFonts w:ascii="Times New Roman" w:hAnsi="Times New Roman" w:cs="Times New Roman"/>
          <w:sz w:val="24"/>
          <w:szCs w:val="24"/>
        </w:rPr>
        <w:t xml:space="preserve">Tổng thu nhập quốc gia bình quân đầu người (GNI/người) dùng để so sánh </w:t>
      </w:r>
      <w:r w:rsidRPr="009119EC">
        <w:rPr>
          <w:rFonts w:ascii="Times New Roman" w:hAnsi="Times New Roman" w:cs="Times New Roman"/>
          <w:sz w:val="24"/>
          <w:szCs w:val="24"/>
          <w:u w:val="single"/>
        </w:rPr>
        <w:t>mức sống của dân cư</w:t>
      </w:r>
      <w:r w:rsidRPr="009119EC">
        <w:rPr>
          <w:rFonts w:ascii="Times New Roman" w:hAnsi="Times New Roman" w:cs="Times New Roman"/>
          <w:sz w:val="24"/>
          <w:szCs w:val="24"/>
        </w:rPr>
        <w:t xml:space="preserve"> ở các nước khác nhau.  (0,25đ)</w:t>
      </w:r>
    </w:p>
    <w:p w14:paraId="769E9524" w14:textId="77777777" w:rsidR="009119EC" w:rsidRPr="009119EC" w:rsidRDefault="009119EC" w:rsidP="009119EC">
      <w:pPr>
        <w:spacing w:after="0"/>
        <w:ind w:firstLine="284"/>
        <w:jc w:val="both"/>
        <w:rPr>
          <w:rFonts w:ascii="Times New Roman" w:hAnsi="Times New Roman" w:cs="Times New Roman"/>
          <w:sz w:val="24"/>
          <w:szCs w:val="24"/>
          <w:u w:val="single"/>
        </w:rPr>
      </w:pPr>
      <w:r w:rsidRPr="009119EC">
        <w:rPr>
          <w:rFonts w:ascii="Times New Roman" w:hAnsi="Times New Roman" w:cs="Times New Roman"/>
          <w:sz w:val="24"/>
          <w:szCs w:val="24"/>
        </w:rPr>
        <w:t xml:space="preserve">- </w:t>
      </w:r>
      <w:r w:rsidRPr="009119EC">
        <w:rPr>
          <w:rFonts w:ascii="Times New Roman" w:hAnsi="Times New Roman" w:cs="Times New Roman"/>
          <w:i/>
          <w:sz w:val="24"/>
          <w:szCs w:val="24"/>
        </w:rPr>
        <w:t xml:space="preserve">Cơ cấu ngành kinh tế: </w:t>
      </w:r>
      <w:r w:rsidRPr="009119EC">
        <w:rPr>
          <w:rFonts w:ascii="Times New Roman" w:hAnsi="Times New Roman" w:cs="Times New Roman"/>
          <w:sz w:val="24"/>
          <w:szCs w:val="24"/>
        </w:rPr>
        <w:t xml:space="preserve">Dựa vào tính chất của hoạt động sản xuất, </w:t>
      </w:r>
      <w:r w:rsidRPr="009119EC">
        <w:rPr>
          <w:rFonts w:ascii="Times New Roman" w:hAnsi="Times New Roman" w:cs="Times New Roman"/>
          <w:sz w:val="24"/>
          <w:szCs w:val="24"/>
          <w:u w:val="single"/>
        </w:rPr>
        <w:t>cơ cấu ngành kinh tế</w:t>
      </w:r>
      <w:r w:rsidRPr="009119EC">
        <w:rPr>
          <w:rFonts w:ascii="Times New Roman" w:hAnsi="Times New Roman" w:cs="Times New Roman"/>
          <w:sz w:val="24"/>
          <w:szCs w:val="24"/>
        </w:rPr>
        <w:t xml:space="preserve"> chia thành </w:t>
      </w:r>
      <w:r w:rsidRPr="009119EC">
        <w:rPr>
          <w:rFonts w:ascii="Times New Roman" w:hAnsi="Times New Roman" w:cs="Times New Roman"/>
          <w:sz w:val="24"/>
          <w:szCs w:val="24"/>
          <w:u w:val="single"/>
        </w:rPr>
        <w:t>3 nhóm</w:t>
      </w:r>
      <w:r w:rsidRPr="009119EC">
        <w:rPr>
          <w:rFonts w:ascii="Times New Roman" w:hAnsi="Times New Roman" w:cs="Times New Roman"/>
          <w:sz w:val="24"/>
          <w:szCs w:val="24"/>
        </w:rPr>
        <w:t xml:space="preserve">: nông nghiệp, lâm nghiệp, thuỷ sản; </w:t>
      </w:r>
      <w:r w:rsidRPr="009119EC">
        <w:rPr>
          <w:rFonts w:ascii="Times New Roman" w:hAnsi="Times New Roman" w:cs="Times New Roman"/>
          <w:sz w:val="24"/>
          <w:szCs w:val="24"/>
          <w:u w:val="single"/>
        </w:rPr>
        <w:t>công nghiệp, xây dựng; dịch vụ(</w:t>
      </w:r>
      <w:r w:rsidRPr="009119EC">
        <w:rPr>
          <w:rFonts w:ascii="Times New Roman" w:hAnsi="Times New Roman" w:cs="Times New Roman"/>
          <w:sz w:val="24"/>
          <w:szCs w:val="24"/>
        </w:rPr>
        <w:t>0,5đ)</w:t>
      </w:r>
    </w:p>
    <w:p w14:paraId="3CCC8349" w14:textId="77777777" w:rsidR="009119EC" w:rsidRPr="009119EC" w:rsidRDefault="009119EC" w:rsidP="009119EC">
      <w:pPr>
        <w:spacing w:after="0"/>
        <w:ind w:firstLine="284"/>
        <w:jc w:val="both"/>
        <w:rPr>
          <w:rFonts w:ascii="Times New Roman" w:hAnsi="Times New Roman" w:cs="Times New Roman"/>
          <w:sz w:val="24"/>
          <w:szCs w:val="24"/>
        </w:rPr>
      </w:pPr>
      <w:r w:rsidRPr="009119EC">
        <w:rPr>
          <w:rFonts w:ascii="Times New Roman" w:hAnsi="Times New Roman" w:cs="Times New Roman"/>
          <w:sz w:val="24"/>
          <w:szCs w:val="24"/>
        </w:rPr>
        <w:t xml:space="preserve">- </w:t>
      </w:r>
      <w:r w:rsidRPr="009119EC">
        <w:rPr>
          <w:rFonts w:ascii="Times New Roman" w:hAnsi="Times New Roman" w:cs="Times New Roman"/>
          <w:i/>
          <w:sz w:val="24"/>
          <w:szCs w:val="24"/>
        </w:rPr>
        <w:t>Chỉ số phát triển con người:</w:t>
      </w:r>
    </w:p>
    <w:p w14:paraId="0CD54F14" w14:textId="77777777" w:rsidR="009119EC" w:rsidRPr="009119EC" w:rsidRDefault="009119EC" w:rsidP="009119EC">
      <w:pPr>
        <w:pStyle w:val="ListParagraph"/>
        <w:tabs>
          <w:tab w:val="left" w:pos="284"/>
        </w:tabs>
        <w:spacing w:after="0"/>
        <w:ind w:left="0" w:firstLine="284"/>
        <w:jc w:val="both"/>
        <w:rPr>
          <w:rFonts w:ascii="Times New Roman" w:hAnsi="Times New Roman" w:cs="Times New Roman"/>
          <w:sz w:val="24"/>
          <w:szCs w:val="24"/>
        </w:rPr>
      </w:pPr>
      <w:r w:rsidRPr="009119EC">
        <w:rPr>
          <w:rFonts w:ascii="Times New Roman" w:hAnsi="Times New Roman" w:cs="Times New Roman"/>
          <w:sz w:val="24"/>
          <w:szCs w:val="24"/>
        </w:rPr>
        <w:t xml:space="preserve">+ Chỉ số phát triển con người (HDI) là thước đo tổng hợp phản ánh </w:t>
      </w:r>
      <w:r w:rsidRPr="009119EC">
        <w:rPr>
          <w:rFonts w:ascii="Times New Roman" w:hAnsi="Times New Roman" w:cs="Times New Roman"/>
          <w:sz w:val="24"/>
          <w:szCs w:val="24"/>
          <w:u w:val="single"/>
        </w:rPr>
        <w:t>sự phát triển của con người</w:t>
      </w:r>
      <w:r w:rsidRPr="009119EC">
        <w:rPr>
          <w:rFonts w:ascii="Times New Roman" w:hAnsi="Times New Roman" w:cs="Times New Roman"/>
          <w:sz w:val="24"/>
          <w:szCs w:val="24"/>
        </w:rPr>
        <w:t xml:space="preserve"> trên các phương diện sức khoẻ, giáo dục và thu nhập. HDI thể hiện góc nhìn tổng quát về sự phát triển của một quốc gia(0,25đ)</w:t>
      </w:r>
    </w:p>
    <w:p w14:paraId="6E4777A6" w14:textId="77777777" w:rsidR="009119EC" w:rsidRPr="009119EC" w:rsidRDefault="009119EC" w:rsidP="009119EC">
      <w:pPr>
        <w:spacing w:after="0"/>
        <w:ind w:firstLine="284"/>
        <w:jc w:val="both"/>
        <w:rPr>
          <w:rFonts w:ascii="Times New Roman" w:eastAsia="Calibri" w:hAnsi="Times New Roman" w:cs="Times New Roman"/>
          <w:bCs/>
          <w:kern w:val="2"/>
          <w:sz w:val="24"/>
          <w:szCs w:val="24"/>
          <w14:ligatures w14:val="standardContextual"/>
        </w:rPr>
      </w:pPr>
      <w:r w:rsidRPr="009119EC">
        <w:rPr>
          <w:rFonts w:ascii="Times New Roman" w:eastAsia="Calibri" w:hAnsi="Times New Roman" w:cs="Times New Roman"/>
          <w:b/>
          <w:sz w:val="24"/>
          <w:szCs w:val="24"/>
        </w:rPr>
        <w:t xml:space="preserve">Câu 2 </w:t>
      </w:r>
      <w:r w:rsidRPr="009119EC">
        <w:rPr>
          <w:rFonts w:ascii="Times New Roman" w:eastAsia="Calibri" w:hAnsi="Times New Roman" w:cs="Times New Roman"/>
          <w:sz w:val="24"/>
          <w:szCs w:val="24"/>
        </w:rPr>
        <w:t xml:space="preserve">Trình bày </w:t>
      </w:r>
      <w:r w:rsidRPr="009119EC">
        <w:rPr>
          <w:rFonts w:ascii="Times New Roman" w:eastAsia="Calibri" w:hAnsi="Times New Roman" w:cs="Times New Roman"/>
          <w:bCs/>
          <w:kern w:val="2"/>
          <w:sz w:val="24"/>
          <w:szCs w:val="24"/>
          <w14:ligatures w14:val="standardContextual"/>
        </w:rPr>
        <w:t>Sự ra đời và phát triển ,mục tiêu , nhiệm vụ</w:t>
      </w:r>
      <w:r w:rsidRPr="009119EC">
        <w:rPr>
          <w:rFonts w:ascii="Times New Roman" w:hAnsi="Times New Roman" w:cs="Times New Roman"/>
          <w:sz w:val="24"/>
          <w:szCs w:val="24"/>
        </w:rPr>
        <w:t xml:space="preserve"> </w:t>
      </w:r>
      <w:r w:rsidRPr="009119EC">
        <w:rPr>
          <w:rFonts w:ascii="Times New Roman" w:eastAsia="Calibri" w:hAnsi="Times New Roman" w:cs="Times New Roman"/>
          <w:bCs/>
          <w:kern w:val="2"/>
          <w:sz w:val="24"/>
          <w:szCs w:val="24"/>
          <w14:ligatures w14:val="standardContextual"/>
        </w:rPr>
        <w:t>TỔ CHỨC THƯỢNG MẠI THẾ GIỚI (WTO)</w:t>
      </w:r>
    </w:p>
    <w:p w14:paraId="46C5FCC9" w14:textId="77777777" w:rsidR="009119EC" w:rsidRPr="009119EC" w:rsidRDefault="009119EC" w:rsidP="009119EC">
      <w:pPr>
        <w:spacing w:after="0"/>
        <w:ind w:firstLine="284"/>
        <w:jc w:val="both"/>
        <w:rPr>
          <w:rFonts w:ascii="Times New Roman" w:eastAsia="Calibri" w:hAnsi="Times New Roman" w:cs="Times New Roman"/>
          <w:bCs/>
          <w:kern w:val="2"/>
          <w:sz w:val="24"/>
          <w:szCs w:val="24"/>
          <w14:ligatures w14:val="standardContextual"/>
        </w:rPr>
      </w:pPr>
      <w:r w:rsidRPr="009119EC">
        <w:rPr>
          <w:rFonts w:ascii="Times New Roman" w:eastAsia="Calibri" w:hAnsi="Times New Roman" w:cs="Times New Roman"/>
          <w:bCs/>
          <w:kern w:val="2"/>
          <w:sz w:val="24"/>
          <w:szCs w:val="24"/>
          <w14:ligatures w14:val="standardContextual"/>
        </w:rPr>
        <w:t>1. Sự ra đời và phát triển(</w:t>
      </w:r>
      <w:r w:rsidRPr="009119EC">
        <w:rPr>
          <w:rFonts w:ascii="Times New Roman" w:hAnsi="Times New Roman" w:cs="Times New Roman"/>
          <w:sz w:val="24"/>
          <w:szCs w:val="24"/>
        </w:rPr>
        <w:t>0,5đ)</w:t>
      </w:r>
    </w:p>
    <w:p w14:paraId="347F90FF"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Thành lập ngày 1 tháng 1 năm 1995.</w:t>
      </w:r>
    </w:p>
    <w:p w14:paraId="1CEA68A5"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xml:space="preserve">- Năm 2020 có </w:t>
      </w:r>
      <w:r w:rsidRPr="009119EC">
        <w:rPr>
          <w:rFonts w:ascii="Times New Roman" w:eastAsia="Calibri" w:hAnsi="Times New Roman" w:cs="Times New Roman"/>
          <w:bCs/>
          <w:kern w:val="2"/>
          <w:sz w:val="24"/>
          <w:szCs w:val="24"/>
          <w:u w:val="single"/>
          <w14:ligatures w14:val="standardContextual"/>
        </w:rPr>
        <w:t>164 thành viên</w:t>
      </w:r>
      <w:r w:rsidRPr="009119EC">
        <w:rPr>
          <w:rFonts w:ascii="Times New Roman" w:eastAsia="Calibri" w:hAnsi="Times New Roman" w:cs="Times New Roman"/>
          <w:kern w:val="2"/>
          <w:sz w:val="24"/>
          <w:szCs w:val="24"/>
          <w14:ligatures w14:val="standardContextual"/>
        </w:rPr>
        <w:t xml:space="preserve">. Việt Nam chính thức gia nhập WTO vào năm </w:t>
      </w:r>
      <w:r w:rsidRPr="009119EC">
        <w:rPr>
          <w:rFonts w:ascii="Times New Roman" w:eastAsia="Calibri" w:hAnsi="Times New Roman" w:cs="Times New Roman"/>
          <w:bCs/>
          <w:kern w:val="2"/>
          <w:sz w:val="24"/>
          <w:szCs w:val="24"/>
          <w:u w:val="single"/>
          <w14:ligatures w14:val="standardContextual"/>
        </w:rPr>
        <w:t>2007.</w:t>
      </w:r>
    </w:p>
    <w:p w14:paraId="67BD4BE5"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Trụ sở chính: Đặt tại Giơ – ne – vơ (Thụy Sĩ).</w:t>
      </w:r>
    </w:p>
    <w:p w14:paraId="641574BE" w14:textId="77777777" w:rsidR="009119EC" w:rsidRPr="009119EC" w:rsidRDefault="009119EC" w:rsidP="009119EC">
      <w:pPr>
        <w:spacing w:after="0"/>
        <w:ind w:firstLine="284"/>
        <w:jc w:val="both"/>
        <w:rPr>
          <w:rFonts w:ascii="Times New Roman" w:eastAsia="Calibri" w:hAnsi="Times New Roman" w:cs="Times New Roman"/>
          <w:bCs/>
          <w:kern w:val="2"/>
          <w:sz w:val="24"/>
          <w:szCs w:val="24"/>
          <w14:ligatures w14:val="standardContextual"/>
        </w:rPr>
      </w:pPr>
      <w:r w:rsidRPr="009119EC">
        <w:rPr>
          <w:rFonts w:ascii="Times New Roman" w:eastAsia="Calibri" w:hAnsi="Times New Roman" w:cs="Times New Roman"/>
          <w:bCs/>
          <w:kern w:val="2"/>
          <w:sz w:val="24"/>
          <w:szCs w:val="24"/>
          <w14:ligatures w14:val="standardContextual"/>
        </w:rPr>
        <w:t>2. Nhiệm vụ (</w:t>
      </w:r>
      <w:r w:rsidRPr="009119EC">
        <w:rPr>
          <w:rFonts w:ascii="Times New Roman" w:hAnsi="Times New Roman" w:cs="Times New Roman"/>
          <w:sz w:val="24"/>
          <w:szCs w:val="24"/>
        </w:rPr>
        <w:t>0,5đ)</w:t>
      </w:r>
    </w:p>
    <w:p w14:paraId="262C9416"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xml:space="preserve">- Tổ chức diễn đàn cho các cuộc </w:t>
      </w:r>
      <w:r w:rsidRPr="009119EC">
        <w:rPr>
          <w:rFonts w:ascii="Times New Roman" w:eastAsia="Calibri" w:hAnsi="Times New Roman" w:cs="Times New Roman"/>
          <w:bCs/>
          <w:kern w:val="2"/>
          <w:sz w:val="24"/>
          <w:szCs w:val="24"/>
          <w:u w:val="single"/>
          <w14:ligatures w14:val="standardContextual"/>
        </w:rPr>
        <w:t>đàm phán thương mại đa phương</w:t>
      </w:r>
      <w:r w:rsidRPr="009119EC">
        <w:rPr>
          <w:rFonts w:ascii="Times New Roman" w:eastAsia="Calibri" w:hAnsi="Times New Roman" w:cs="Times New Roman"/>
          <w:bCs/>
          <w:kern w:val="2"/>
          <w:sz w:val="24"/>
          <w:szCs w:val="24"/>
          <w14:ligatures w14:val="standardContextual"/>
        </w:rPr>
        <w:t>.</w:t>
      </w:r>
    </w:p>
    <w:p w14:paraId="1739DB86"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xml:space="preserve">- Giải quyết các tranh chấp thương mại, giám sát các </w:t>
      </w:r>
      <w:r w:rsidRPr="009119EC">
        <w:rPr>
          <w:rFonts w:ascii="Times New Roman" w:eastAsia="Calibri" w:hAnsi="Times New Roman" w:cs="Times New Roman"/>
          <w:bCs/>
          <w:kern w:val="2"/>
          <w:sz w:val="24"/>
          <w:szCs w:val="24"/>
          <w:u w:val="single"/>
          <w14:ligatures w14:val="standardContextual"/>
        </w:rPr>
        <w:t>chính sách thương mại</w:t>
      </w:r>
      <w:r w:rsidRPr="009119EC">
        <w:rPr>
          <w:rFonts w:ascii="Times New Roman" w:eastAsia="Calibri" w:hAnsi="Times New Roman" w:cs="Times New Roman"/>
          <w:kern w:val="2"/>
          <w:sz w:val="24"/>
          <w:szCs w:val="24"/>
          <w14:ligatures w14:val="standardContextual"/>
        </w:rPr>
        <w:t xml:space="preserve"> của các quốc gia.</w:t>
      </w:r>
    </w:p>
    <w:p w14:paraId="21A75AC1"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xml:space="preserve">- Thúc đẩy việc thực hiện những </w:t>
      </w:r>
      <w:r w:rsidRPr="009119EC">
        <w:rPr>
          <w:rFonts w:ascii="Times New Roman" w:eastAsia="Calibri" w:hAnsi="Times New Roman" w:cs="Times New Roman"/>
          <w:bCs/>
          <w:kern w:val="2"/>
          <w:sz w:val="24"/>
          <w:szCs w:val="24"/>
          <w:u w:val="single"/>
          <w14:ligatures w14:val="standardContextual"/>
        </w:rPr>
        <w:t>hiệp định</w:t>
      </w:r>
      <w:r w:rsidRPr="009119EC">
        <w:rPr>
          <w:rFonts w:ascii="Times New Roman" w:eastAsia="Calibri" w:hAnsi="Times New Roman" w:cs="Times New Roman"/>
          <w:kern w:val="2"/>
          <w:sz w:val="24"/>
          <w:szCs w:val="24"/>
          <w14:ligatures w14:val="standardContextual"/>
        </w:rPr>
        <w:t xml:space="preserve"> và cam kết.</w:t>
      </w:r>
    </w:p>
    <w:p w14:paraId="2C5164FF"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xml:space="preserve">- Hỗ trợ kĩ thuật và đào tạo cho các nước </w:t>
      </w:r>
      <w:r w:rsidRPr="009119EC">
        <w:rPr>
          <w:rFonts w:ascii="Times New Roman" w:eastAsia="Calibri" w:hAnsi="Times New Roman" w:cs="Times New Roman"/>
          <w:bCs/>
          <w:kern w:val="2"/>
          <w:sz w:val="24"/>
          <w:szCs w:val="24"/>
          <w:u w:val="single"/>
          <w14:ligatures w14:val="standardContextual"/>
        </w:rPr>
        <w:t>đang phát triển</w:t>
      </w:r>
      <w:r w:rsidRPr="009119EC">
        <w:rPr>
          <w:rFonts w:ascii="Times New Roman" w:eastAsia="Calibri" w:hAnsi="Times New Roman" w:cs="Times New Roman"/>
          <w:kern w:val="2"/>
          <w:sz w:val="24"/>
          <w:szCs w:val="24"/>
          <w14:ligatures w14:val="standardContextual"/>
        </w:rPr>
        <w:t>.</w:t>
      </w:r>
    </w:p>
    <w:p w14:paraId="499C5E08"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xml:space="preserve">- Hợp tác với các </w:t>
      </w:r>
      <w:r w:rsidRPr="009119EC">
        <w:rPr>
          <w:rFonts w:ascii="Times New Roman" w:eastAsia="Calibri" w:hAnsi="Times New Roman" w:cs="Times New Roman"/>
          <w:bCs/>
          <w:kern w:val="2"/>
          <w:sz w:val="24"/>
          <w:szCs w:val="24"/>
          <w:u w:val="single"/>
          <w14:ligatures w14:val="standardContextual"/>
        </w:rPr>
        <w:t>tổ chức quốc tế</w:t>
      </w:r>
      <w:r w:rsidRPr="009119EC">
        <w:rPr>
          <w:rFonts w:ascii="Times New Roman" w:eastAsia="Calibri" w:hAnsi="Times New Roman" w:cs="Times New Roman"/>
          <w:kern w:val="2"/>
          <w:sz w:val="24"/>
          <w:szCs w:val="24"/>
          <w14:ligatures w14:val="standardContextual"/>
        </w:rPr>
        <w:t xml:space="preserve"> khác.</w:t>
      </w:r>
    </w:p>
    <w:p w14:paraId="0ED0391E" w14:textId="77777777" w:rsidR="009119EC" w:rsidRPr="009119EC" w:rsidRDefault="009119EC" w:rsidP="009119EC">
      <w:pPr>
        <w:spacing w:after="0"/>
        <w:ind w:firstLine="284"/>
        <w:jc w:val="both"/>
        <w:rPr>
          <w:rFonts w:ascii="Times New Roman" w:eastAsia="Calibri" w:hAnsi="Times New Roman" w:cs="Times New Roman"/>
          <w:bCs/>
          <w:kern w:val="2"/>
          <w:sz w:val="24"/>
          <w:szCs w:val="24"/>
          <w14:ligatures w14:val="standardContextual"/>
        </w:rPr>
      </w:pPr>
      <w:r w:rsidRPr="009119EC">
        <w:rPr>
          <w:rFonts w:ascii="Times New Roman" w:eastAsia="Calibri" w:hAnsi="Times New Roman" w:cs="Times New Roman"/>
          <w:b/>
          <w:sz w:val="24"/>
          <w:szCs w:val="24"/>
        </w:rPr>
        <w:t xml:space="preserve">Câu 3 </w:t>
      </w:r>
      <w:r w:rsidRPr="009119EC">
        <w:rPr>
          <w:rFonts w:ascii="Times New Roman" w:eastAsia="Calibri" w:hAnsi="Times New Roman" w:cs="Times New Roman"/>
          <w:sz w:val="24"/>
          <w:szCs w:val="24"/>
        </w:rPr>
        <w:t xml:space="preserve">Nêu </w:t>
      </w:r>
      <w:r w:rsidRPr="009119EC">
        <w:rPr>
          <w:rFonts w:ascii="Times New Roman" w:eastAsia="Calibri" w:hAnsi="Times New Roman" w:cs="Times New Roman"/>
          <w:bCs/>
          <w:kern w:val="2"/>
          <w:sz w:val="24"/>
          <w:szCs w:val="24"/>
          <w14:ligatures w14:val="standardContextual"/>
        </w:rPr>
        <w:t>Khái niệm , giải pháp  về An ninh nguồn nước</w:t>
      </w:r>
    </w:p>
    <w:p w14:paraId="652BF010"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bCs/>
          <w:kern w:val="2"/>
          <w:sz w:val="24"/>
          <w:szCs w:val="24"/>
          <w14:ligatures w14:val="standardContextual"/>
        </w:rPr>
        <w:t xml:space="preserve">a. Khái niệm: </w:t>
      </w:r>
      <w:r w:rsidRPr="009119EC">
        <w:rPr>
          <w:rFonts w:ascii="Times New Roman" w:eastAsia="Calibri" w:hAnsi="Times New Roman" w:cs="Times New Roman"/>
          <w:kern w:val="2"/>
          <w:sz w:val="24"/>
          <w:szCs w:val="24"/>
          <w14:ligatures w14:val="standardContextual"/>
        </w:rPr>
        <w:t xml:space="preserve"> (</w:t>
      </w:r>
      <w:r w:rsidRPr="009119EC">
        <w:rPr>
          <w:rFonts w:ascii="Times New Roman" w:hAnsi="Times New Roman" w:cs="Times New Roman"/>
          <w:sz w:val="24"/>
          <w:szCs w:val="24"/>
        </w:rPr>
        <w:t>0,5đ)</w:t>
      </w:r>
      <w:r w:rsidRPr="009119EC">
        <w:rPr>
          <w:rFonts w:ascii="Times New Roman" w:eastAsia="Calibri" w:hAnsi="Times New Roman" w:cs="Times New Roman"/>
          <w:kern w:val="2"/>
          <w:sz w:val="24"/>
          <w:szCs w:val="24"/>
          <w14:ligatures w14:val="standardContextual"/>
        </w:rPr>
        <w:t xml:space="preserve">Là sự bảo đảm về </w:t>
      </w:r>
      <w:r w:rsidRPr="009119EC">
        <w:rPr>
          <w:rFonts w:ascii="Times New Roman" w:eastAsia="Calibri" w:hAnsi="Times New Roman" w:cs="Times New Roman"/>
          <w:bCs/>
          <w:kern w:val="2"/>
          <w:sz w:val="24"/>
          <w:szCs w:val="24"/>
          <w:u w:val="single"/>
          <w14:ligatures w14:val="standardContextual"/>
        </w:rPr>
        <w:t>trữ lượng nước</w:t>
      </w:r>
      <w:r w:rsidRPr="009119EC">
        <w:rPr>
          <w:rFonts w:ascii="Times New Roman" w:eastAsia="Calibri" w:hAnsi="Times New Roman" w:cs="Times New Roman"/>
          <w:bCs/>
          <w:kern w:val="2"/>
          <w:sz w:val="24"/>
          <w:szCs w:val="24"/>
          <w14:ligatures w14:val="standardContextual"/>
        </w:rPr>
        <w:t xml:space="preserve">, </w:t>
      </w:r>
      <w:r w:rsidRPr="009119EC">
        <w:rPr>
          <w:rFonts w:ascii="Times New Roman" w:eastAsia="Calibri" w:hAnsi="Times New Roman" w:cs="Times New Roman"/>
          <w:bCs/>
          <w:kern w:val="2"/>
          <w:sz w:val="24"/>
          <w:szCs w:val="24"/>
          <w:u w:val="single"/>
          <w14:ligatures w14:val="standardContextual"/>
        </w:rPr>
        <w:t>chất lượng nước</w:t>
      </w:r>
      <w:r w:rsidRPr="009119EC">
        <w:rPr>
          <w:rFonts w:ascii="Times New Roman" w:eastAsia="Calibri" w:hAnsi="Times New Roman" w:cs="Times New Roman"/>
          <w:kern w:val="2"/>
          <w:sz w:val="24"/>
          <w:szCs w:val="24"/>
          <w:u w:val="single"/>
          <w14:ligatures w14:val="standardContextual"/>
        </w:rPr>
        <w:t xml:space="preserve"> </w:t>
      </w:r>
      <w:r w:rsidRPr="009119EC">
        <w:rPr>
          <w:rFonts w:ascii="Times New Roman" w:eastAsia="Calibri" w:hAnsi="Times New Roman" w:cs="Times New Roman"/>
          <w:kern w:val="2"/>
          <w:sz w:val="24"/>
          <w:szCs w:val="24"/>
          <w14:ligatures w14:val="standardContextual"/>
        </w:rPr>
        <w:t xml:space="preserve">để phục vụ cho sinh kế, hoạt động sản xuất, môi trường sinh thái, đồng thời cũng là sự bảo đảm được bảo vệ trước các dịch bệnh, thiên tai liên quan đến </w:t>
      </w:r>
      <w:r w:rsidRPr="009119EC">
        <w:rPr>
          <w:rFonts w:ascii="Times New Roman" w:eastAsia="Calibri" w:hAnsi="Times New Roman" w:cs="Times New Roman"/>
          <w:bCs/>
          <w:kern w:val="2"/>
          <w:sz w:val="24"/>
          <w:szCs w:val="24"/>
          <w:u w:val="single"/>
          <w14:ligatures w14:val="standardContextual"/>
        </w:rPr>
        <w:t>nước</w:t>
      </w:r>
      <w:r w:rsidRPr="009119EC">
        <w:rPr>
          <w:rFonts w:ascii="Times New Roman" w:eastAsia="Calibri" w:hAnsi="Times New Roman" w:cs="Times New Roman"/>
          <w:kern w:val="2"/>
          <w:sz w:val="24"/>
          <w:szCs w:val="24"/>
          <w14:ligatures w14:val="standardContextual"/>
        </w:rPr>
        <w:t>, bảo tồn hệ sinh thái trong môi trường hoà bình và ổn định chính trị.</w:t>
      </w:r>
    </w:p>
    <w:p w14:paraId="61A5908B" w14:textId="77777777" w:rsidR="009119EC" w:rsidRPr="009119EC" w:rsidRDefault="009119EC" w:rsidP="009119EC">
      <w:pPr>
        <w:spacing w:after="0"/>
        <w:ind w:firstLine="284"/>
        <w:jc w:val="both"/>
        <w:rPr>
          <w:rFonts w:ascii="Times New Roman" w:eastAsia="Calibri" w:hAnsi="Times New Roman" w:cs="Times New Roman"/>
          <w:bCs/>
          <w:kern w:val="2"/>
          <w:sz w:val="24"/>
          <w:szCs w:val="24"/>
          <w14:ligatures w14:val="standardContextual"/>
        </w:rPr>
      </w:pPr>
      <w:r w:rsidRPr="009119EC">
        <w:rPr>
          <w:rFonts w:ascii="Times New Roman" w:eastAsia="Calibri" w:hAnsi="Times New Roman" w:cs="Times New Roman"/>
          <w:bCs/>
          <w:kern w:val="2"/>
          <w:sz w:val="24"/>
          <w:szCs w:val="24"/>
          <w14:ligatures w14:val="standardContextual"/>
        </w:rPr>
        <w:t>b. Giải pháp(</w:t>
      </w:r>
      <w:r w:rsidRPr="009119EC">
        <w:rPr>
          <w:rFonts w:ascii="Times New Roman" w:hAnsi="Times New Roman" w:cs="Times New Roman"/>
          <w:sz w:val="24"/>
          <w:szCs w:val="24"/>
        </w:rPr>
        <w:t>0,5đ)</w:t>
      </w:r>
    </w:p>
    <w:p w14:paraId="27A71291"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lastRenderedPageBreak/>
        <w:t xml:space="preserve">- Các tổ chức quốc tế thường xuyên phối hợp </w:t>
      </w:r>
      <w:r w:rsidRPr="009119EC">
        <w:rPr>
          <w:rFonts w:ascii="Times New Roman" w:eastAsia="Calibri" w:hAnsi="Times New Roman" w:cs="Times New Roman"/>
          <w:bCs/>
          <w:kern w:val="2"/>
          <w:sz w:val="24"/>
          <w:szCs w:val="24"/>
          <w14:ligatures w14:val="standardContextual"/>
        </w:rPr>
        <w:t>nghiên cứu thảo luận</w:t>
      </w:r>
      <w:r w:rsidRPr="009119EC">
        <w:rPr>
          <w:rFonts w:ascii="Times New Roman" w:eastAsia="Calibri" w:hAnsi="Times New Roman" w:cs="Times New Roman"/>
          <w:kern w:val="2"/>
          <w:sz w:val="24"/>
          <w:szCs w:val="24"/>
          <w14:ligatures w14:val="standardContextual"/>
        </w:rPr>
        <w:t xml:space="preserve"> triển khai những sáng kiến, hành động.</w:t>
      </w:r>
    </w:p>
    <w:p w14:paraId="4F8017FF"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xml:space="preserve">- Các quốc gia cần tăng cường hợp tác, chia sẻ và </w:t>
      </w:r>
      <w:r w:rsidRPr="009119EC">
        <w:rPr>
          <w:rFonts w:ascii="Times New Roman" w:eastAsia="Calibri" w:hAnsi="Times New Roman" w:cs="Times New Roman"/>
          <w:bCs/>
          <w:kern w:val="2"/>
          <w:sz w:val="24"/>
          <w:szCs w:val="24"/>
          <w14:ligatures w14:val="standardContextual"/>
        </w:rPr>
        <w:t>kiểm soát nguồn nước</w:t>
      </w:r>
      <w:r w:rsidRPr="009119EC">
        <w:rPr>
          <w:rFonts w:ascii="Times New Roman" w:eastAsia="Calibri" w:hAnsi="Times New Roman" w:cs="Times New Roman"/>
          <w:kern w:val="2"/>
          <w:sz w:val="24"/>
          <w:szCs w:val="24"/>
          <w14:ligatures w14:val="standardContextual"/>
        </w:rPr>
        <w:t>.</w:t>
      </w:r>
    </w:p>
    <w:p w14:paraId="00256AE1" w14:textId="77777777" w:rsidR="009119EC" w:rsidRPr="009119EC" w:rsidRDefault="009119EC" w:rsidP="009119EC">
      <w:pPr>
        <w:spacing w:after="0"/>
        <w:ind w:firstLine="284"/>
        <w:jc w:val="both"/>
        <w:rPr>
          <w:rFonts w:ascii="Times New Roman" w:eastAsia="Calibri" w:hAnsi="Times New Roman" w:cs="Times New Roman"/>
          <w:kern w:val="2"/>
          <w:sz w:val="24"/>
          <w:szCs w:val="24"/>
          <w14:ligatures w14:val="standardContextual"/>
        </w:rPr>
      </w:pPr>
      <w:r w:rsidRPr="009119EC">
        <w:rPr>
          <w:rFonts w:ascii="Times New Roman" w:eastAsia="Calibri" w:hAnsi="Times New Roman" w:cs="Times New Roman"/>
          <w:kern w:val="2"/>
          <w:sz w:val="24"/>
          <w:szCs w:val="24"/>
          <w14:ligatures w14:val="standardContextual"/>
        </w:rPr>
        <w:t xml:space="preserve">- Mỗi quốc gia chủ động </w:t>
      </w:r>
      <w:r w:rsidRPr="009119EC">
        <w:rPr>
          <w:rFonts w:ascii="Times New Roman" w:eastAsia="Calibri" w:hAnsi="Times New Roman" w:cs="Times New Roman"/>
          <w:bCs/>
          <w:kern w:val="2"/>
          <w:sz w:val="24"/>
          <w:szCs w:val="24"/>
          <w14:ligatures w14:val="standardContextual"/>
        </w:rPr>
        <w:t>bảo vệ nguồn nước</w:t>
      </w:r>
      <w:r w:rsidRPr="009119EC">
        <w:rPr>
          <w:rFonts w:ascii="Times New Roman" w:eastAsia="Calibri" w:hAnsi="Times New Roman" w:cs="Times New Roman"/>
          <w:kern w:val="2"/>
          <w:sz w:val="24"/>
          <w:szCs w:val="24"/>
          <w:u w:val="single"/>
          <w14:ligatures w14:val="standardContextual"/>
        </w:rPr>
        <w:t>,</w:t>
      </w:r>
      <w:r w:rsidRPr="009119EC">
        <w:rPr>
          <w:rFonts w:ascii="Times New Roman" w:eastAsia="Calibri" w:hAnsi="Times New Roman" w:cs="Times New Roman"/>
          <w:kern w:val="2"/>
          <w:sz w:val="24"/>
          <w:szCs w:val="24"/>
          <w14:ligatures w14:val="standardContextual"/>
        </w:rPr>
        <w:t xml:space="preserve"> khắc phục tình trạng ô nhiễm nước.</w:t>
      </w:r>
    </w:p>
    <w:p w14:paraId="3681FA07" w14:textId="77777777" w:rsidR="009119EC" w:rsidRPr="009119EC" w:rsidRDefault="009119EC" w:rsidP="009119EC">
      <w:pPr>
        <w:spacing w:line="240" w:lineRule="exact"/>
        <w:ind w:firstLine="284"/>
        <w:jc w:val="both"/>
        <w:rPr>
          <w:rFonts w:ascii="Times New Roman" w:hAnsi="Times New Roman" w:cs="Times New Roman"/>
          <w:sz w:val="24"/>
          <w:szCs w:val="24"/>
        </w:rPr>
      </w:pPr>
      <w:r w:rsidRPr="009119EC">
        <w:rPr>
          <w:rFonts w:ascii="Times New Roman" w:eastAsia="Calibri" w:hAnsi="Times New Roman" w:cs="Times New Roman"/>
          <w:b/>
          <w:sz w:val="24"/>
          <w:szCs w:val="24"/>
        </w:rPr>
        <w:t>Câu 4</w:t>
      </w:r>
      <w:r w:rsidRPr="009119EC">
        <w:rPr>
          <w:rFonts w:ascii="Times New Roman" w:hAnsi="Times New Roman" w:cs="Times New Roman"/>
          <w:sz w:val="24"/>
          <w:szCs w:val="24"/>
        </w:rPr>
        <w:t>Vẽ đúng biểu đồ cột , đẹp, chính xác, đầy đủ số liệu, tên, bản chú giải.</w:t>
      </w:r>
    </w:p>
    <w:p w14:paraId="3361B28A" w14:textId="77777777" w:rsidR="009119EC" w:rsidRPr="009119EC" w:rsidRDefault="009119EC" w:rsidP="009119EC">
      <w:pPr>
        <w:numPr>
          <w:ilvl w:val="0"/>
          <w:numId w:val="8"/>
        </w:numPr>
        <w:spacing w:before="120" w:after="120" w:line="240" w:lineRule="exact"/>
        <w:ind w:firstLine="284"/>
        <w:jc w:val="both"/>
        <w:rPr>
          <w:rFonts w:ascii="Times New Roman" w:hAnsi="Times New Roman" w:cs="Times New Roman"/>
          <w:sz w:val="24"/>
          <w:szCs w:val="24"/>
        </w:rPr>
      </w:pPr>
      <w:r w:rsidRPr="009119EC">
        <w:rPr>
          <w:rFonts w:ascii="Times New Roman" w:hAnsi="Times New Roman" w:cs="Times New Roman"/>
          <w:sz w:val="24"/>
          <w:szCs w:val="24"/>
        </w:rPr>
        <w:t>Vẽ biểu đồ khác: không cho điểm phần vẽ.</w:t>
      </w:r>
    </w:p>
    <w:p w14:paraId="460B31BF" w14:textId="77777777" w:rsidR="009119EC" w:rsidRPr="009119EC" w:rsidRDefault="009119EC" w:rsidP="009119EC">
      <w:pPr>
        <w:spacing w:line="240" w:lineRule="exact"/>
        <w:ind w:firstLine="284"/>
        <w:jc w:val="both"/>
        <w:rPr>
          <w:rFonts w:ascii="Times New Roman" w:hAnsi="Times New Roman" w:cs="Times New Roman"/>
          <w:sz w:val="24"/>
          <w:szCs w:val="24"/>
        </w:rPr>
      </w:pPr>
      <w:r w:rsidRPr="009119EC">
        <w:rPr>
          <w:rFonts w:ascii="Times New Roman" w:hAnsi="Times New Roman" w:cs="Times New Roman"/>
          <w:sz w:val="24"/>
          <w:szCs w:val="24"/>
        </w:rPr>
        <w:t xml:space="preserve">Thiếu 1 yếu tố: trừ 0.25đ </w:t>
      </w:r>
      <w:r w:rsidRPr="009119EC">
        <w:rPr>
          <w:rFonts w:ascii="Times New Roman" w:hAnsi="Times New Roman" w:cs="Times New Roman"/>
          <w:b/>
          <w:i/>
          <w:sz w:val="24"/>
          <w:szCs w:val="24"/>
        </w:rPr>
        <w:t>( tối đa trừ 1.0 điểm cho phần vẽ</w:t>
      </w:r>
      <w:r w:rsidRPr="009119EC">
        <w:rPr>
          <w:rFonts w:ascii="Times New Roman" w:hAnsi="Times New Roman" w:cs="Times New Roman"/>
          <w:sz w:val="24"/>
          <w:szCs w:val="24"/>
        </w:rPr>
        <w:t>)</w:t>
      </w:r>
    </w:p>
    <w:p w14:paraId="36804F85" w14:textId="77777777" w:rsidR="009119EC" w:rsidRPr="009119EC" w:rsidRDefault="009119EC" w:rsidP="009119EC">
      <w:pPr>
        <w:pStyle w:val="NormalWeb"/>
        <w:shd w:val="clear" w:color="auto" w:fill="FFFFFF"/>
        <w:spacing w:before="120" w:beforeAutospacing="0" w:after="120" w:afterAutospacing="0" w:line="240" w:lineRule="exact"/>
        <w:ind w:firstLine="284"/>
        <w:jc w:val="both"/>
        <w:rPr>
          <w:b/>
          <w:bCs/>
        </w:rPr>
      </w:pPr>
      <w:r w:rsidRPr="009119EC">
        <w:rPr>
          <w:b/>
          <w:bCs/>
        </w:rPr>
        <w:t>Nhận xét:</w:t>
      </w:r>
      <w:r w:rsidRPr="009119EC">
        <w:t xml:space="preserve"> </w:t>
      </w:r>
      <w:r w:rsidRPr="009119EC">
        <w:rPr>
          <w:rFonts w:eastAsia="Calibri"/>
        </w:rPr>
        <w:t>sản lượng ngô của Mi-an-ma và Phi-lip-pin, giai đoạn 2015 - 2020</w:t>
      </w:r>
    </w:p>
    <w:p w14:paraId="737760B4" w14:textId="77777777" w:rsidR="009119EC" w:rsidRPr="009119EC" w:rsidRDefault="009119EC" w:rsidP="009119EC">
      <w:pPr>
        <w:pStyle w:val="NormalWeb"/>
        <w:shd w:val="clear" w:color="auto" w:fill="FFFFFF"/>
        <w:spacing w:before="120" w:beforeAutospacing="0" w:after="120" w:afterAutospacing="0" w:line="240" w:lineRule="exact"/>
        <w:ind w:firstLine="284"/>
        <w:jc w:val="both"/>
      </w:pPr>
      <w:r w:rsidRPr="009119EC">
        <w:t xml:space="preserve">không đồng đều </w:t>
      </w:r>
    </w:p>
    <w:p w14:paraId="45C5CCDB" w14:textId="77777777" w:rsidR="009119EC" w:rsidRPr="009119EC" w:rsidRDefault="009119EC" w:rsidP="009119EC">
      <w:pPr>
        <w:pStyle w:val="NormalWeb"/>
        <w:shd w:val="clear" w:color="auto" w:fill="FFFFFF"/>
        <w:spacing w:before="120" w:beforeAutospacing="0" w:after="120" w:afterAutospacing="0" w:line="240" w:lineRule="exact"/>
        <w:ind w:firstLine="284"/>
        <w:jc w:val="both"/>
        <w:rPr>
          <w:rFonts w:eastAsia="Calibri"/>
        </w:rPr>
      </w:pPr>
      <w:r w:rsidRPr="009119EC">
        <w:rPr>
          <w:rFonts w:eastAsia="Calibri"/>
        </w:rPr>
        <w:t>sản lượng ngô của Mi-an-ma tăng  (  số liệu)</w:t>
      </w:r>
    </w:p>
    <w:p w14:paraId="5050C3F3" w14:textId="77777777" w:rsidR="009119EC" w:rsidRPr="009119EC" w:rsidRDefault="009119EC" w:rsidP="009119EC">
      <w:pPr>
        <w:pStyle w:val="NormalWeb"/>
        <w:shd w:val="clear" w:color="auto" w:fill="FFFFFF"/>
        <w:spacing w:before="120" w:beforeAutospacing="0" w:after="120" w:afterAutospacing="0" w:line="240" w:lineRule="exact"/>
        <w:ind w:firstLine="284"/>
        <w:jc w:val="both"/>
        <w:rPr>
          <w:b/>
          <w:i/>
          <w:iCs/>
        </w:rPr>
      </w:pPr>
      <w:r w:rsidRPr="009119EC">
        <w:rPr>
          <w:rFonts w:eastAsia="Calibri"/>
        </w:rPr>
        <w:t>sản lượng ngô của Phi-lip-pin có xu hướng tăng  (  số liệu)</w:t>
      </w:r>
    </w:p>
    <w:p w14:paraId="3FE6358A" w14:textId="77777777" w:rsidR="00B021EC" w:rsidRDefault="00B021EC" w:rsidP="009119EC">
      <w:pPr>
        <w:spacing w:after="0" w:line="240" w:lineRule="auto"/>
        <w:jc w:val="both"/>
        <w:rPr>
          <w:rFonts w:ascii="Times New Roman" w:hAnsi="Times New Roman" w:cs="Times New Roman"/>
          <w:sz w:val="26"/>
          <w:szCs w:val="26"/>
          <w:lang w:val="en-SG"/>
        </w:rPr>
      </w:pPr>
    </w:p>
    <w:sectPr w:rsidR="00B021EC" w:rsidSect="002514BF">
      <w:pgSz w:w="12240" w:h="15840"/>
      <w:pgMar w:top="567" w:right="474"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35E"/>
    <w:multiLevelType w:val="hybridMultilevel"/>
    <w:tmpl w:val="E6E68E00"/>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D7B3E"/>
    <w:multiLevelType w:val="hybridMultilevel"/>
    <w:tmpl w:val="DA42CC52"/>
    <w:lvl w:ilvl="0" w:tplc="647EB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3714E"/>
    <w:multiLevelType w:val="hybridMultilevel"/>
    <w:tmpl w:val="3774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E781C"/>
    <w:multiLevelType w:val="hybridMultilevel"/>
    <w:tmpl w:val="1DBE7492"/>
    <w:lvl w:ilvl="0" w:tplc="61B0FD00">
      <w:start w:val="1"/>
      <w:numFmt w:val="decimal"/>
      <w:suff w:val="space"/>
      <w:lvlText w:val="Câu %1."/>
      <w:lvlJc w:val="left"/>
      <w:pPr>
        <w:ind w:left="0" w:firstLine="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D54E7"/>
    <w:multiLevelType w:val="hybridMultilevel"/>
    <w:tmpl w:val="24A08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85ED2"/>
    <w:multiLevelType w:val="hybridMultilevel"/>
    <w:tmpl w:val="A62A02C2"/>
    <w:lvl w:ilvl="0" w:tplc="9DD69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97EBD"/>
    <w:multiLevelType w:val="hybridMultilevel"/>
    <w:tmpl w:val="B9E07D7C"/>
    <w:lvl w:ilvl="0" w:tplc="279A98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376436"/>
    <w:multiLevelType w:val="hybridMultilevel"/>
    <w:tmpl w:val="8376E0E4"/>
    <w:lvl w:ilvl="0" w:tplc="8C52C04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917952">
    <w:abstractNumId w:val="5"/>
  </w:num>
  <w:num w:numId="2" w16cid:durableId="2145153412">
    <w:abstractNumId w:val="6"/>
  </w:num>
  <w:num w:numId="3" w16cid:durableId="1250820369">
    <w:abstractNumId w:val="3"/>
  </w:num>
  <w:num w:numId="4" w16cid:durableId="1415978199">
    <w:abstractNumId w:val="0"/>
  </w:num>
  <w:num w:numId="5" w16cid:durableId="465855688">
    <w:abstractNumId w:val="4"/>
  </w:num>
  <w:num w:numId="6" w16cid:durableId="1878617546">
    <w:abstractNumId w:val="1"/>
  </w:num>
  <w:num w:numId="7" w16cid:durableId="62532237">
    <w:abstractNumId w:val="7"/>
  </w:num>
  <w:num w:numId="8" w16cid:durableId="1073430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28"/>
    <w:rsid w:val="00063CCD"/>
    <w:rsid w:val="000829A7"/>
    <w:rsid w:val="00183BD2"/>
    <w:rsid w:val="001914C3"/>
    <w:rsid w:val="002036B3"/>
    <w:rsid w:val="00211BFC"/>
    <w:rsid w:val="002514BF"/>
    <w:rsid w:val="00514D67"/>
    <w:rsid w:val="00542D94"/>
    <w:rsid w:val="0059257A"/>
    <w:rsid w:val="005F3DBC"/>
    <w:rsid w:val="006C6677"/>
    <w:rsid w:val="006E6835"/>
    <w:rsid w:val="009119EC"/>
    <w:rsid w:val="00B021EC"/>
    <w:rsid w:val="00F47928"/>
    <w:rsid w:val="00F9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7596"/>
  <w15:docId w15:val="{0200CF87-9C38-4AEF-97A1-AE488891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F47928"/>
    <w:pPr>
      <w:ind w:left="720"/>
      <w:contextualSpacing/>
    </w:pPr>
  </w:style>
  <w:style w:type="character" w:customStyle="1" w:styleId="ListParagraphChar">
    <w:name w:val="List Paragraph Char"/>
    <w:aliases w:val="HPL01 Char,chuẩn không cần chỉnh Char"/>
    <w:link w:val="ListParagraph"/>
    <w:uiPriority w:val="34"/>
    <w:qFormat/>
    <w:locked/>
    <w:rsid w:val="00F47928"/>
  </w:style>
  <w:style w:type="table" w:styleId="TableGrid">
    <w:name w:val="Table Grid"/>
    <w:basedOn w:val="TableNormal"/>
    <w:uiPriority w:val="39"/>
    <w:rsid w:val="00F479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28"/>
    <w:rPr>
      <w:rFonts w:ascii="Tahoma" w:hAnsi="Tahoma" w:cs="Tahoma"/>
      <w:sz w:val="16"/>
      <w:szCs w:val="16"/>
    </w:rPr>
  </w:style>
  <w:style w:type="paragraph" w:styleId="NormalWeb">
    <w:name w:val="Normal (Web)"/>
    <w:basedOn w:val="Normal"/>
    <w:uiPriority w:val="99"/>
    <w:unhideWhenUsed/>
    <w:rsid w:val="00911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933434">
      <w:bodyDiv w:val="1"/>
      <w:marLeft w:val="0"/>
      <w:marRight w:val="0"/>
      <w:marTop w:val="0"/>
      <w:marBottom w:val="0"/>
      <w:divBdr>
        <w:top w:val="none" w:sz="0" w:space="0" w:color="auto"/>
        <w:left w:val="none" w:sz="0" w:space="0" w:color="auto"/>
        <w:bottom w:val="none" w:sz="0" w:space="0" w:color="auto"/>
        <w:right w:val="none" w:sz="0" w:space="0" w:color="auto"/>
      </w:divBdr>
    </w:div>
    <w:div w:id="1110589417">
      <w:bodyDiv w:val="1"/>
      <w:marLeft w:val="0"/>
      <w:marRight w:val="0"/>
      <w:marTop w:val="0"/>
      <w:marBottom w:val="0"/>
      <w:divBdr>
        <w:top w:val="none" w:sz="0" w:space="0" w:color="auto"/>
        <w:left w:val="none" w:sz="0" w:space="0" w:color="auto"/>
        <w:bottom w:val="none" w:sz="0" w:space="0" w:color="auto"/>
        <w:right w:val="none" w:sz="0" w:space="0" w:color="auto"/>
      </w:divBdr>
    </w:div>
    <w:div w:id="1910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 KHANH</cp:lastModifiedBy>
  <cp:revision>5</cp:revision>
  <cp:lastPrinted>2023-10-28T07:52:00Z</cp:lastPrinted>
  <dcterms:created xsi:type="dcterms:W3CDTF">2023-10-26T02:17:00Z</dcterms:created>
  <dcterms:modified xsi:type="dcterms:W3CDTF">2023-10-28T07:54:00Z</dcterms:modified>
</cp:coreProperties>
</file>